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8C83" w14:textId="77777777" w:rsidR="00FE067E" w:rsidRDefault="00CD36CF" w:rsidP="00EF6030">
      <w:pPr>
        <w:pStyle w:val="TitlePageOrigin"/>
      </w:pPr>
      <w:r>
        <w:t>WEST virginia legislature</w:t>
      </w:r>
    </w:p>
    <w:p w14:paraId="4074788C" w14:textId="77777777" w:rsidR="00CD36CF" w:rsidRDefault="00CD36CF" w:rsidP="00EF6030">
      <w:pPr>
        <w:pStyle w:val="TitlePageSession"/>
      </w:pPr>
      <w:r>
        <w:t>20</w:t>
      </w:r>
      <w:r w:rsidR="006565E8">
        <w:t>2</w:t>
      </w:r>
      <w:r w:rsidR="00C341F5">
        <w:t>6</w:t>
      </w:r>
      <w:r>
        <w:t xml:space="preserve"> regular session</w:t>
      </w:r>
    </w:p>
    <w:p w14:paraId="4F416F8C" w14:textId="77777777" w:rsidR="00CD36CF" w:rsidRDefault="00613437" w:rsidP="00EF6030">
      <w:pPr>
        <w:pStyle w:val="TitlePageBillPrefix"/>
      </w:pPr>
      <w:sdt>
        <w:sdtPr>
          <w:tag w:val="IntroDate"/>
          <w:id w:val="-1236936958"/>
          <w:placeholder>
            <w:docPart w:val="E0C27CD9FAE14E459921A3EBA9A22F0F"/>
          </w:placeholder>
          <w:text/>
        </w:sdtPr>
        <w:sdtEndPr/>
        <w:sdtContent>
          <w:r w:rsidR="00AC3B58">
            <w:t>Committee Substitute</w:t>
          </w:r>
        </w:sdtContent>
      </w:sdt>
    </w:p>
    <w:p w14:paraId="1C611BCA" w14:textId="77777777" w:rsidR="00AC3B58" w:rsidRPr="00AC3B58" w:rsidRDefault="00AC3B58" w:rsidP="00EF6030">
      <w:pPr>
        <w:pStyle w:val="TitlePageBillPrefix"/>
      </w:pPr>
      <w:r>
        <w:t>for</w:t>
      </w:r>
    </w:p>
    <w:p w14:paraId="5473C443" w14:textId="77777777" w:rsidR="00CD36CF" w:rsidRDefault="00613437" w:rsidP="00EF6030">
      <w:pPr>
        <w:pStyle w:val="BillNumber"/>
      </w:pPr>
      <w:sdt>
        <w:sdtPr>
          <w:tag w:val="Chamber"/>
          <w:id w:val="893011969"/>
          <w:lock w:val="sdtLocked"/>
          <w:placeholder>
            <w:docPart w:val="0C04060315AA4DEE9035A0C31AA7795D"/>
          </w:placeholder>
          <w:dropDownList>
            <w:listItem w:displayText="House" w:value="House"/>
            <w:listItem w:displayText="Senate" w:value="Senate"/>
          </w:dropDownList>
        </w:sdtPr>
        <w:sdtEndPr/>
        <w:sdtContent>
          <w:r w:rsidR="00FF5CD9">
            <w:t>Senate</w:t>
          </w:r>
        </w:sdtContent>
      </w:sdt>
      <w:r w:rsidR="00303684">
        <w:t xml:space="preserve"> </w:t>
      </w:r>
      <w:r w:rsidR="00CD36CF">
        <w:t xml:space="preserve">Bill </w:t>
      </w:r>
      <w:sdt>
        <w:sdtPr>
          <w:tag w:val="BNum"/>
          <w:id w:val="1645317809"/>
          <w:lock w:val="sdtLocked"/>
          <w:placeholder>
            <w:docPart w:val="14C7DC3B00AE4254AA35CD2D1080D426"/>
          </w:placeholder>
          <w:text/>
        </w:sdtPr>
        <w:sdtEndPr/>
        <w:sdtContent>
          <w:r w:rsidR="00FF5CD9" w:rsidRPr="00FF5CD9">
            <w:t>676</w:t>
          </w:r>
        </w:sdtContent>
      </w:sdt>
    </w:p>
    <w:p w14:paraId="783D1ACC" w14:textId="77777777" w:rsidR="00FF5CD9" w:rsidRDefault="00FF5CD9" w:rsidP="00EF6030">
      <w:pPr>
        <w:pStyle w:val="References"/>
        <w:rPr>
          <w:smallCaps/>
        </w:rPr>
      </w:pPr>
      <w:r>
        <w:rPr>
          <w:smallCaps/>
        </w:rPr>
        <w:t>By Senators Takubo, Clements, Jeffries, and Deeds</w:t>
      </w:r>
    </w:p>
    <w:p w14:paraId="5B3A09DB" w14:textId="48E7C4FF" w:rsidR="00FF5CD9" w:rsidRDefault="00CD36CF" w:rsidP="00EF6030">
      <w:pPr>
        <w:pStyle w:val="References"/>
      </w:pPr>
      <w:r>
        <w:t>[</w:t>
      </w:r>
      <w:r w:rsidR="00EC1FC5">
        <w:t>R</w:t>
      </w:r>
      <w:r w:rsidR="00002112">
        <w:t xml:space="preserve">eported </w:t>
      </w:r>
      <w:sdt>
        <w:sdtPr>
          <w:id w:val="-32107996"/>
          <w:placeholder>
            <w:docPart w:val="E62DD473A8364293B68FDAC76D18D44B"/>
          </w:placeholder>
          <w:text/>
        </w:sdtPr>
        <w:sdtEndPr/>
        <w:sdtContent>
          <w:r w:rsidR="005D7C27">
            <w:t>February 23, 2026</w:t>
          </w:r>
        </w:sdtContent>
      </w:sdt>
      <w:r w:rsidR="00EC1FC5">
        <w:t xml:space="preserve">, from the Committee on </w:t>
      </w:r>
      <w:sdt>
        <w:sdtPr>
          <w:tag w:val="References"/>
          <w:id w:val="-1043047873"/>
          <w:placeholder>
            <w:docPart w:val="1EF78FF9F9124A7D8FA0740FF184083D"/>
          </w:placeholder>
          <w:text w:multiLine="1"/>
        </w:sdtPr>
        <w:sdtEndPr/>
        <w:sdtContent>
          <w:r w:rsidR="005D7C27">
            <w:t>Pensions</w:t>
          </w:r>
        </w:sdtContent>
      </w:sdt>
      <w:r>
        <w:t>]</w:t>
      </w:r>
    </w:p>
    <w:p w14:paraId="5C98F93D" w14:textId="77777777" w:rsidR="00FF5CD9" w:rsidRDefault="00FF5CD9" w:rsidP="00FF5CD9">
      <w:pPr>
        <w:pStyle w:val="TitlePageOrigin"/>
      </w:pPr>
    </w:p>
    <w:p w14:paraId="739E7B77" w14:textId="77777777" w:rsidR="00FF5CD9" w:rsidRDefault="00FF5CD9" w:rsidP="00FF5CD9">
      <w:pPr>
        <w:pStyle w:val="TitlePageOrigin"/>
      </w:pPr>
    </w:p>
    <w:p w14:paraId="21F36A0F" w14:textId="23B044D9" w:rsidR="00FF5CD9" w:rsidRDefault="00FF5CD9" w:rsidP="00FF5CD9">
      <w:pPr>
        <w:pStyle w:val="TitleSection"/>
      </w:pPr>
      <w:r>
        <w:lastRenderedPageBreak/>
        <w:t xml:space="preserve">A BILL to amend and reenact </w:t>
      </w:r>
      <w:r>
        <w:rPr>
          <w:rFonts w:cs="Arial"/>
        </w:rPr>
        <w:t>§</w:t>
      </w:r>
      <w:r>
        <w:t>15-2A-2 of the Code of West Virginia, 1931, as amended</w:t>
      </w:r>
      <w:r w:rsidR="00EA2644">
        <w:t>; and to amend</w:t>
      </w:r>
      <w:r w:rsidR="00EA2644">
        <w:rPr>
          <w:color w:val="auto"/>
        </w:rPr>
        <w:t xml:space="preserve"> the code</w:t>
      </w:r>
      <w:r w:rsidR="00EA2644" w:rsidRPr="00DC7090">
        <w:rPr>
          <w:color w:val="auto"/>
        </w:rPr>
        <w:t xml:space="preserve"> by adding a new section, designated §</w:t>
      </w:r>
      <w:r w:rsidR="00EA2644">
        <w:rPr>
          <w:color w:val="auto"/>
        </w:rPr>
        <w:t>15-2A-24</w:t>
      </w:r>
      <w:r w:rsidR="00EA2644" w:rsidRPr="00DC7090">
        <w:rPr>
          <w:color w:val="auto"/>
        </w:rPr>
        <w:t xml:space="preserve">, relating to </w:t>
      </w:r>
      <w:r w:rsidR="00613437">
        <w:rPr>
          <w:color w:val="auto"/>
        </w:rPr>
        <w:t>C</w:t>
      </w:r>
      <w:r w:rsidR="00EA2644">
        <w:rPr>
          <w:color w:val="auto"/>
        </w:rPr>
        <w:t>apitol police officers</w:t>
      </w:r>
      <w:r w:rsidR="00EA2644" w:rsidRPr="00DC7090">
        <w:rPr>
          <w:color w:val="auto"/>
        </w:rPr>
        <w:t xml:space="preserve">; allowing certain </w:t>
      </w:r>
      <w:r w:rsidR="00613437">
        <w:rPr>
          <w:color w:val="auto"/>
        </w:rPr>
        <w:t>C</w:t>
      </w:r>
      <w:r w:rsidR="00EA2644">
        <w:rPr>
          <w:color w:val="auto"/>
        </w:rPr>
        <w:t>apitol police</w:t>
      </w:r>
      <w:r w:rsidR="00EA2644" w:rsidRPr="00DC7090">
        <w:rPr>
          <w:color w:val="auto"/>
        </w:rPr>
        <w:t xml:space="preserve"> officers to participate in the </w:t>
      </w:r>
      <w:r w:rsidR="00EA2644">
        <w:rPr>
          <w:color w:val="auto"/>
        </w:rPr>
        <w:t>West Virginia State Police Retirement System</w:t>
      </w:r>
      <w:r w:rsidR="00EA2644" w:rsidRPr="00DC7090">
        <w:rPr>
          <w:color w:val="auto"/>
        </w:rPr>
        <w:t xml:space="preserve">; </w:t>
      </w:r>
      <w:r w:rsidR="00EA2644">
        <w:rPr>
          <w:color w:val="auto"/>
        </w:rPr>
        <w:t xml:space="preserve">providing definitions; </w:t>
      </w:r>
      <w:r w:rsidR="00EA2644" w:rsidRPr="00DC7090">
        <w:rPr>
          <w:color w:val="auto"/>
        </w:rPr>
        <w:t xml:space="preserve">providing </w:t>
      </w:r>
      <w:r w:rsidR="00613437">
        <w:rPr>
          <w:color w:val="auto"/>
        </w:rPr>
        <w:t>C</w:t>
      </w:r>
      <w:r w:rsidR="00EA2644">
        <w:rPr>
          <w:color w:val="auto"/>
        </w:rPr>
        <w:t>apitol police</w:t>
      </w:r>
      <w:r w:rsidR="00EA2644" w:rsidRPr="00DC7090">
        <w:rPr>
          <w:color w:val="auto"/>
        </w:rPr>
        <w:t xml:space="preserve"> officers currently participating in the Public Employees Retirement System to elect to begin participating in the </w:t>
      </w:r>
      <w:r w:rsidR="00EA2644">
        <w:rPr>
          <w:color w:val="auto"/>
        </w:rPr>
        <w:t>West Virginia State Police</w:t>
      </w:r>
      <w:r w:rsidR="00EA2644" w:rsidRPr="00DC7090">
        <w:rPr>
          <w:color w:val="auto"/>
        </w:rPr>
        <w:t xml:space="preserve"> Retirement System; detailing process and timing of </w:t>
      </w:r>
      <w:r w:rsidR="00613437">
        <w:rPr>
          <w:color w:val="auto"/>
        </w:rPr>
        <w:t>C</w:t>
      </w:r>
      <w:r w:rsidR="00EA2644">
        <w:rPr>
          <w:color w:val="auto"/>
        </w:rPr>
        <w:t>apitol police</w:t>
      </w:r>
      <w:r w:rsidR="00EA2644" w:rsidRPr="00DC7090">
        <w:rPr>
          <w:color w:val="auto"/>
        </w:rPr>
        <w:t xml:space="preserve"> officer’s election to participate in the </w:t>
      </w:r>
      <w:r w:rsidR="00EA2644">
        <w:rPr>
          <w:color w:val="auto"/>
        </w:rPr>
        <w:t>West Virginia State Police</w:t>
      </w:r>
      <w:r w:rsidR="00EA2644" w:rsidRPr="00DC7090">
        <w:rPr>
          <w:color w:val="auto"/>
        </w:rPr>
        <w:t xml:space="preserve"> Retirement System; and allowing qualified years of service </w:t>
      </w:r>
      <w:r w:rsidR="00EA2644">
        <w:rPr>
          <w:color w:val="auto"/>
        </w:rPr>
        <w:t xml:space="preserve">of </w:t>
      </w:r>
      <w:r w:rsidR="00EA2644" w:rsidRPr="00DC7090">
        <w:rPr>
          <w:color w:val="auto"/>
        </w:rPr>
        <w:t xml:space="preserve">certain </w:t>
      </w:r>
      <w:r w:rsidR="00613437">
        <w:rPr>
          <w:color w:val="auto"/>
        </w:rPr>
        <w:t>C</w:t>
      </w:r>
      <w:r w:rsidR="00EA2644">
        <w:rPr>
          <w:color w:val="auto"/>
        </w:rPr>
        <w:t>apitol police</w:t>
      </w:r>
      <w:r w:rsidR="00EA2644" w:rsidRPr="00DC7090">
        <w:rPr>
          <w:color w:val="auto"/>
        </w:rPr>
        <w:t xml:space="preserve"> officers’ assets to transfer to the </w:t>
      </w:r>
      <w:r w:rsidR="00EA2644">
        <w:rPr>
          <w:color w:val="auto"/>
        </w:rPr>
        <w:t>West Virginia State Police</w:t>
      </w:r>
      <w:r w:rsidR="00EA2644" w:rsidRPr="00DC7090">
        <w:rPr>
          <w:color w:val="auto"/>
        </w:rPr>
        <w:t xml:space="preserve"> Retirement System from the Public Employees Retirement System.</w:t>
      </w:r>
      <w:r>
        <w:t xml:space="preserve"> </w:t>
      </w:r>
    </w:p>
    <w:p w14:paraId="12389599" w14:textId="77777777" w:rsidR="00FF5CD9" w:rsidRDefault="00FF5CD9" w:rsidP="00FF5CD9">
      <w:pPr>
        <w:pStyle w:val="EnactingClause"/>
      </w:pPr>
      <w:r>
        <w:t>Be it enacted by the Legislature of West Virginia:</w:t>
      </w:r>
    </w:p>
    <w:p w14:paraId="1FCFC163" w14:textId="77777777" w:rsidR="00FF5CD9" w:rsidRDefault="00FF5CD9" w:rsidP="00FF5CD9">
      <w:pPr>
        <w:pStyle w:val="EnactingClause"/>
        <w:sectPr w:rsidR="00FF5CD9" w:rsidSect="00FF5CD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3AAC4A" w14:textId="77777777" w:rsidR="00FF5CD9" w:rsidRDefault="00FF5CD9" w:rsidP="00FF5CD9">
      <w:pPr>
        <w:pStyle w:val="ArticleHeading"/>
        <w:sectPr w:rsidR="00FF5CD9" w:rsidSect="00FF5CD9">
          <w:type w:val="continuous"/>
          <w:pgSz w:w="12240" w:h="15840" w:code="1"/>
          <w:pgMar w:top="1440" w:right="1440" w:bottom="1440" w:left="1440" w:header="720" w:footer="720" w:gutter="0"/>
          <w:lnNumType w:countBy="1" w:restart="newSection"/>
          <w:cols w:space="720"/>
          <w:titlePg/>
          <w:docGrid w:linePitch="360"/>
        </w:sectPr>
      </w:pPr>
      <w:r>
        <w:t>ARTICLE 2A. WEST VIRGINIA STATE POLICE RETIREMENT SYSTEM.</w:t>
      </w:r>
    </w:p>
    <w:p w14:paraId="65F044A2" w14:textId="77777777" w:rsidR="00FF5CD9" w:rsidRPr="00526A8A" w:rsidRDefault="00FF5CD9" w:rsidP="00FF5CD9">
      <w:pPr>
        <w:widowControl w:val="0"/>
        <w:suppressLineNumbers/>
        <w:ind w:left="720" w:hanging="720"/>
        <w:jc w:val="both"/>
        <w:outlineLvl w:val="3"/>
        <w:rPr>
          <w:rFonts w:eastAsia="Calibri" w:cs="Times New Roman"/>
          <w:b/>
          <w:color w:val="000000"/>
        </w:rPr>
        <w:sectPr w:rsidR="00FF5CD9" w:rsidRPr="00526A8A" w:rsidSect="00FF5CD9">
          <w:type w:val="continuous"/>
          <w:pgSz w:w="12240" w:h="15840"/>
          <w:pgMar w:top="1440" w:right="1440" w:bottom="1440" w:left="1440" w:header="1440" w:footer="1440" w:gutter="0"/>
          <w:cols w:space="720"/>
          <w:noEndnote/>
          <w:titlePg/>
        </w:sectPr>
      </w:pPr>
      <w:r w:rsidRPr="00526A8A">
        <w:rPr>
          <w:rFonts w:eastAsia="Calibri" w:cs="Times New Roman"/>
          <w:b/>
          <w:color w:val="000000"/>
        </w:rPr>
        <w:t>§15-2A-2. Definitions.</w:t>
      </w:r>
    </w:p>
    <w:p w14:paraId="4D85EC12"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As used in this article, unless the context clearly requires a different meaning:</w:t>
      </w:r>
    </w:p>
    <w:p w14:paraId="25BE4203"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(1)</w:t>
      </w:r>
      <w:r w:rsidRPr="00526A8A">
        <w:rPr>
          <w:rFonts w:eastAsia="Calibri" w:cs="Times New Roman"/>
          <w:color w:val="000000"/>
        </w:rPr>
        <w:t xml:space="preserve"> "Accumulated contributions" means the sum of all amounts deducted from base salary, together with four percent interest compounded annually.</w:t>
      </w:r>
    </w:p>
    <w:p w14:paraId="0EF72DE8"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(2)</w:t>
      </w:r>
      <w:r w:rsidRPr="00526A8A">
        <w:rPr>
          <w:rFonts w:eastAsia="Calibri" w:cs="Times New Roman"/>
          <w:color w:val="000000"/>
        </w:rPr>
        <w:t xml:space="preserve">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3BA8D554"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(3)</w:t>
      </w:r>
      <w:r w:rsidRPr="00526A8A">
        <w:rPr>
          <w:rFonts w:eastAsia="Calibri" w:cs="Times New Roman"/>
          <w:color w:val="000000"/>
        </w:rPr>
        <w:t xml:space="preserve"> "Actuarially equivalent" or "of equal actuarial value" means a benefit of equal value computed upon the basis of the mortality table and interest rates as set and adopted by the retirement board in accordance with the provisions of this article: </w:t>
      </w:r>
      <w:r w:rsidRPr="00526A8A">
        <w:rPr>
          <w:rFonts w:eastAsia="Calibri" w:cs="Times New Roman"/>
          <w:i/>
          <w:iCs/>
          <w:color w:val="000000"/>
        </w:rPr>
        <w:t>Provided</w:t>
      </w:r>
      <w:r w:rsidRPr="00526A8A">
        <w:rPr>
          <w:rFonts w:eastAsia="Calibri" w:cs="Times New Roman"/>
          <w:color w:val="000000"/>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70CCC42"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lastRenderedPageBreak/>
        <w:t>(4)</w:t>
      </w:r>
      <w:r w:rsidRPr="00526A8A">
        <w:rPr>
          <w:rFonts w:eastAsia="Calibri" w:cs="Times New Roman"/>
          <w:color w:val="000000"/>
        </w:rPr>
        <w:t xml:space="preserve"> "Agency" means the West Virginia State Police.</w:t>
      </w:r>
    </w:p>
    <w:p w14:paraId="2104EA87"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(5)</w:t>
      </w:r>
      <w:r w:rsidRPr="00526A8A">
        <w:rPr>
          <w:rFonts w:eastAsia="Calibri" w:cs="Times New Roman"/>
          <w:color w:val="000000"/>
        </w:rPr>
        <w:t xml:space="preserve"> "Base salary" means compensation paid to an employee without regard to any overtime pay.</w:t>
      </w:r>
    </w:p>
    <w:p w14:paraId="54A5FBC2"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(6)</w:t>
      </w:r>
      <w:r w:rsidRPr="00526A8A">
        <w:rPr>
          <w:rFonts w:eastAsia="Calibri" w:cs="Times New Roman"/>
          <w:color w:val="000000"/>
        </w:rPr>
        <w:t xml:space="preserve"> "Beneficiary" means a surviving spouse or other surviving beneficiary who is entitled to, or will be entitled to, an annuity or other benefit payable by the fund.</w:t>
      </w:r>
    </w:p>
    <w:p w14:paraId="7EB81C96"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(7)</w:t>
      </w:r>
      <w:r w:rsidRPr="00526A8A">
        <w:rPr>
          <w:rFonts w:eastAsia="Calibri" w:cs="Times New Roman"/>
          <w:color w:val="000000"/>
        </w:rPr>
        <w:t xml:space="preserve"> "Board" means the Consolidated Public Retirement Board created pursuant to §5-10D- 1 </w:t>
      </w:r>
      <w:r w:rsidRPr="00526A8A">
        <w:rPr>
          <w:rFonts w:eastAsia="Calibri" w:cs="Times New Roman"/>
          <w:i/>
          <w:iCs/>
          <w:color w:val="000000"/>
        </w:rPr>
        <w:t>et seq</w:t>
      </w:r>
      <w:r w:rsidRPr="00526A8A">
        <w:rPr>
          <w:rFonts w:eastAsia="Calibri" w:cs="Times New Roman"/>
          <w:color w:val="000000"/>
        </w:rPr>
        <w:t>. of this code.</w:t>
      </w:r>
    </w:p>
    <w:p w14:paraId="782DA1E5" w14:textId="77777777" w:rsidR="00FF5CD9" w:rsidRDefault="00FF5CD9" w:rsidP="00FF5CD9">
      <w:pPr>
        <w:widowControl w:val="0"/>
        <w:ind w:firstLine="720"/>
        <w:jc w:val="both"/>
        <w:rPr>
          <w:rFonts w:eastAsia="Calibri" w:cs="Times New Roman"/>
          <w:color w:val="000000"/>
        </w:rPr>
      </w:pPr>
      <w:r w:rsidRPr="00526A8A">
        <w:rPr>
          <w:rFonts w:eastAsia="Calibri" w:cs="Times New Roman"/>
          <w:strike/>
          <w:color w:val="000000"/>
        </w:rPr>
        <w:t>(8)</w:t>
      </w:r>
      <w:r w:rsidRPr="00526A8A">
        <w:rPr>
          <w:rFonts w:eastAsia="Calibri" w:cs="Times New Roman"/>
          <w:color w:val="000000"/>
        </w:rPr>
        <w:t xml:space="preserve">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2BBAE0DA" w14:textId="644B612F" w:rsidR="001D1233" w:rsidRPr="001D1233" w:rsidRDefault="001D1233" w:rsidP="00FF5CD9">
      <w:pPr>
        <w:widowControl w:val="0"/>
        <w:ind w:firstLine="720"/>
        <w:jc w:val="both"/>
        <w:rPr>
          <w:rFonts w:eastAsia="Calibri" w:cs="Times New Roman"/>
          <w:color w:val="000000"/>
          <w:u w:val="single"/>
        </w:rPr>
      </w:pPr>
      <w:r w:rsidRPr="001D1233">
        <w:rPr>
          <w:u w:val="single"/>
        </w:rPr>
        <w:t>"Credited service" means the sum of a member's years of service, active military duty, disability service, service transferred from the Public Employees Retirement System and accrued annual and sick leave service.</w:t>
      </w:r>
    </w:p>
    <w:p w14:paraId="09A8D4B1"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(9)</w:t>
      </w:r>
      <w:r w:rsidRPr="00526A8A">
        <w:rPr>
          <w:rFonts w:eastAsia="Calibri" w:cs="Times New Roman"/>
          <w:color w:val="000000"/>
        </w:rPr>
        <w:t xml:space="preserve"> "Dependent child" means any unmarried child or children born to or adopted by a member or retirant of the fund who:</w:t>
      </w:r>
    </w:p>
    <w:p w14:paraId="2CF43F94"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(A) Is under the age of 18;</w:t>
      </w:r>
    </w:p>
    <w:p w14:paraId="3137C9DD"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(B) After reaching 18 years of age, continues as a full-time student in an accredited high school, college, university or business or trade school until the child or children reaches the age of 23 years; or</w:t>
      </w:r>
    </w:p>
    <w:p w14:paraId="4447E67F"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(C) Is financially dependent on the member or retirant by virtue of a permanent mental or physical disability upon evidence satisfactory to the board.</w:t>
      </w:r>
    </w:p>
    <w:p w14:paraId="15626D5B"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(10)</w:t>
      </w:r>
      <w:r w:rsidRPr="00526A8A">
        <w:rPr>
          <w:rFonts w:eastAsia="Calibri" w:cs="Times New Roman"/>
          <w:color w:val="000000"/>
        </w:rPr>
        <w:t xml:space="preserve"> "Dependent parent" means the member’s or retirant’s parent or step-parent claimed as a dependent by the member or retirant for federal income tax purposes at the time of the </w:t>
      </w:r>
      <w:r w:rsidRPr="00526A8A">
        <w:rPr>
          <w:rFonts w:eastAsia="Calibri" w:cs="Times New Roman"/>
          <w:color w:val="000000"/>
        </w:rPr>
        <w:lastRenderedPageBreak/>
        <w:t>member’s or retirant’s death.</w:t>
      </w:r>
    </w:p>
    <w:p w14:paraId="7C0A0004" w14:textId="77777777" w:rsidR="00FF5CD9" w:rsidRPr="00526A8A" w:rsidRDefault="00FF5CD9" w:rsidP="00FF5CD9">
      <w:pPr>
        <w:widowControl w:val="0"/>
        <w:ind w:firstLine="720"/>
        <w:jc w:val="both"/>
        <w:rPr>
          <w:rFonts w:eastAsia="Calibri" w:cs="Times New Roman"/>
          <w:color w:val="000000"/>
          <w:u w:val="single"/>
        </w:rPr>
      </w:pPr>
      <w:r w:rsidRPr="00526A8A">
        <w:rPr>
          <w:rFonts w:eastAsia="Calibri" w:cs="Times New Roman"/>
          <w:color w:val="000000"/>
          <w:u w:val="single"/>
        </w:rPr>
        <w:t xml:space="preserve">Division" means  the Division of Protective Services created by </w:t>
      </w:r>
      <w:r w:rsidRPr="00526A8A">
        <w:rPr>
          <w:rFonts w:eastAsia="Calibri" w:cs="Arial"/>
          <w:color w:val="000000"/>
          <w:u w:val="single"/>
        </w:rPr>
        <w:t>§</w:t>
      </w:r>
      <w:r w:rsidRPr="00526A8A">
        <w:rPr>
          <w:rFonts w:eastAsia="Calibri" w:cs="Times New Roman"/>
          <w:color w:val="000000"/>
          <w:u w:val="single"/>
        </w:rPr>
        <w:t xml:space="preserve">15-2D-1 </w:t>
      </w:r>
      <w:r w:rsidRPr="00AF684E">
        <w:rPr>
          <w:rFonts w:eastAsia="Calibri" w:cs="Times New Roman"/>
          <w:i/>
          <w:iCs/>
          <w:color w:val="000000"/>
          <w:u w:val="single"/>
        </w:rPr>
        <w:t>et seq.</w:t>
      </w:r>
      <w:r w:rsidRPr="00526A8A">
        <w:rPr>
          <w:rFonts w:eastAsia="Calibri" w:cs="Times New Roman"/>
          <w:color w:val="000000"/>
          <w:u w:val="single"/>
        </w:rPr>
        <w:t xml:space="preserve"> of this code.</w:t>
      </w:r>
    </w:p>
    <w:p w14:paraId="26AF8FFE" w14:textId="08B1322A"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(11)</w:t>
      </w:r>
      <w:r w:rsidRPr="00526A8A">
        <w:rPr>
          <w:rFonts w:eastAsia="Calibri" w:cs="Times New Roman"/>
          <w:color w:val="000000"/>
        </w:rPr>
        <w:t xml:space="preserve"> "Employee" means any person regularly employed in the service of the agency as a law-enforcement officer after March 12, 1994, and who is eligible to participate in the fund</w:t>
      </w:r>
      <w:r w:rsidRPr="00526A8A">
        <w:rPr>
          <w:rFonts w:eastAsia="Calibri" w:cs="Times New Roman"/>
          <w:color w:val="000000"/>
          <w:u w:val="single"/>
        </w:rPr>
        <w:t xml:space="preserve">, or any person regularly employed in the service of the Division as </w:t>
      </w:r>
      <w:r w:rsidR="005D7C27">
        <w:rPr>
          <w:rFonts w:eastAsia="Calibri" w:cs="Times New Roman"/>
          <w:color w:val="000000"/>
          <w:u w:val="single"/>
        </w:rPr>
        <w:t xml:space="preserve">a </w:t>
      </w:r>
      <w:r w:rsidRPr="00526A8A">
        <w:rPr>
          <w:rFonts w:eastAsia="Calibri" w:cs="Times New Roman"/>
          <w:color w:val="000000"/>
          <w:u w:val="single"/>
        </w:rPr>
        <w:t>member of the Capitol Police and who is eligible to participate in the fund.</w:t>
      </w:r>
    </w:p>
    <w:p w14:paraId="3833C489"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(12)</w:t>
      </w:r>
      <w:r w:rsidRPr="00526A8A">
        <w:rPr>
          <w:rFonts w:eastAsia="Calibri" w:cs="Times New Roman"/>
          <w:color w:val="000000"/>
        </w:rPr>
        <w:t xml:space="preserve"> "Employer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35079DA0"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(13)</w:t>
      </w:r>
      <w:r w:rsidRPr="00526A8A">
        <w:rPr>
          <w:rFonts w:eastAsia="Calibri" w:cs="Times New Roman"/>
          <w:color w:val="000000"/>
        </w:rPr>
        <w:t xml:space="preserve"> "Final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526A8A">
        <w:rPr>
          <w:rFonts w:eastAsia="Calibri" w:cs="Times New Roman"/>
          <w:i/>
          <w:iCs/>
          <w:color w:val="000000"/>
        </w:rPr>
        <w:t>Provided</w:t>
      </w:r>
      <w:r w:rsidRPr="00526A8A">
        <w:rPr>
          <w:rFonts w:eastAsia="Calibri" w:cs="Times New Roman"/>
          <w:color w:val="000000"/>
        </w:rPr>
        <w:t>, That annual compensation for determining benefits during any determination period may not exceed the maximum compensation allowed as adjusted for cost of living in accordance with §5-10D-7 of this code and § 401(a)(17) of the Internal Revenue Code.</w:t>
      </w:r>
    </w:p>
    <w:p w14:paraId="0036E583"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(14)</w:t>
      </w:r>
      <w:r w:rsidRPr="00526A8A">
        <w:rPr>
          <w:rFonts w:eastAsia="Calibri" w:cs="Times New Roman"/>
          <w:color w:val="000000"/>
        </w:rPr>
        <w:t xml:space="preserve"> "Fund", "plan", "system" or "retirement system" means the West Virginia State Police Retirement Fund created and established by this article.</w:t>
      </w:r>
    </w:p>
    <w:p w14:paraId="550F72A8"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(15)</w:t>
      </w:r>
      <w:r w:rsidRPr="00526A8A">
        <w:rPr>
          <w:rFonts w:eastAsia="Calibri" w:cs="Times New Roman"/>
          <w:color w:val="000000"/>
        </w:rPr>
        <w:t xml:space="preserve"> "Internal Revenue Code" means the Internal Revenue Code of 1986, as amended.</w:t>
      </w:r>
    </w:p>
    <w:p w14:paraId="4CAE8D58"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(16) </w:t>
      </w:r>
      <w:r w:rsidRPr="00526A8A">
        <w:rPr>
          <w:rFonts w:eastAsia="Calibri" w:cs="Times New Roman"/>
          <w:color w:val="000000"/>
        </w:rPr>
        <w:t xml:space="preserve">"Law-enforcement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w:t>
      </w:r>
      <w:r w:rsidRPr="00526A8A">
        <w:rPr>
          <w:rFonts w:eastAsia="Calibri" w:cs="Times New Roman"/>
          <w:color w:val="000000"/>
        </w:rPr>
        <w:lastRenderedPageBreak/>
        <w:t>elected sheriffs or appointed chiefs of police whose duties are purely administrative in nature.</w:t>
      </w:r>
    </w:p>
    <w:p w14:paraId="5F7149ED"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(17)</w:t>
      </w:r>
      <w:r w:rsidRPr="00526A8A">
        <w:rPr>
          <w:rFonts w:eastAsia="Calibri" w:cs="Times New Roman"/>
          <w:color w:val="000000"/>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182DE496"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(18) </w:t>
      </w:r>
      <w:r w:rsidRPr="00526A8A">
        <w:rPr>
          <w:rFonts w:eastAsia="Calibri" w:cs="Times New Roman"/>
          <w:color w:val="000000"/>
        </w:rPr>
        <w:t>"Member" means any person who has contributions standing to his or her credit in the fund and who has not yet entered into retirement status.</w:t>
      </w:r>
    </w:p>
    <w:p w14:paraId="33A72004"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(19)</w:t>
      </w:r>
      <w:r w:rsidRPr="00526A8A">
        <w:rPr>
          <w:rFonts w:eastAsia="Calibri" w:cs="Times New Roman"/>
          <w:color w:val="000000"/>
        </w:rPr>
        <w:t xml:space="preserve"> "Month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2D8404E8"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(20)</w:t>
      </w:r>
      <w:r w:rsidRPr="00526A8A">
        <w:rPr>
          <w:rFonts w:eastAsia="Calibri" w:cs="Times New Roman"/>
          <w:color w:val="000000"/>
        </w:rPr>
        <w:t xml:space="preserve"> "Partially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3CBD0EC0"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(21)</w:t>
      </w:r>
      <w:r w:rsidRPr="00526A8A">
        <w:rPr>
          <w:rFonts w:eastAsia="Calibri" w:cs="Times New Roman"/>
          <w:color w:val="000000"/>
        </w:rPr>
        <w:t xml:space="preserve"> "Physical or mental impairment" means an impairment that results from an anatomical, physiological or psychological abnormality that is demonstrated by medically accepted clinical and laboratory diagnostic techniques.</w:t>
      </w:r>
    </w:p>
    <w:p w14:paraId="3BEBA6C1"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(22)</w:t>
      </w:r>
      <w:r w:rsidRPr="00526A8A">
        <w:rPr>
          <w:rFonts w:eastAsia="Calibri" w:cs="Times New Roman"/>
          <w:color w:val="000000"/>
        </w:rPr>
        <w:t xml:space="preserve"> "Plan year" means the 12-month period commencing on July 1 of any designated year and ending the following June 30.</w:t>
      </w:r>
    </w:p>
    <w:p w14:paraId="5A690D22"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(23)</w:t>
      </w:r>
      <w:r w:rsidRPr="00526A8A">
        <w:rPr>
          <w:rFonts w:eastAsia="Calibri" w:cs="Times New Roman"/>
          <w:color w:val="000000"/>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0B29B516"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(24)</w:t>
      </w:r>
      <w:r w:rsidRPr="00526A8A">
        <w:rPr>
          <w:rFonts w:eastAsia="Calibri" w:cs="Times New Roman"/>
          <w:color w:val="000000"/>
        </w:rPr>
        <w:t xml:space="preserve"> "Required beginning date" means April 1 of the calendar year following the later of: </w:t>
      </w:r>
      <w:r w:rsidRPr="00526A8A">
        <w:rPr>
          <w:rFonts w:eastAsia="Calibri" w:cs="Times New Roman"/>
          <w:color w:val="000000"/>
        </w:rPr>
        <w:lastRenderedPageBreak/>
        <w:t xml:space="preserve">(1) The calendar year in which the member attains the applicable age as set forth in this paragraph; or </w:t>
      </w:r>
    </w:p>
    <w:p w14:paraId="5A14B766"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(2) The calendar year in which he or she retires or otherwise separates from covered employment. </w:t>
      </w:r>
    </w:p>
    <w:p w14:paraId="67CCBCE9"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The applicable age is: </w:t>
      </w:r>
    </w:p>
    <w:p w14:paraId="34783653"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(A) Seventy-two, if the individual attains age 72 prior to January 1, 2023; </w:t>
      </w:r>
    </w:p>
    <w:p w14:paraId="02C8D56A"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(B) Seventy-three, if the individual attains age 72 after December 31, 2022, and attains age 73 before January 1, 2033; or </w:t>
      </w:r>
    </w:p>
    <w:p w14:paraId="6DAFED04"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1124A46D"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(25)</w:t>
      </w:r>
      <w:r w:rsidRPr="00526A8A">
        <w:rPr>
          <w:rFonts w:eastAsia="Calibri" w:cs="Times New Roman"/>
          <w:color w:val="000000"/>
        </w:rPr>
        <w:t xml:space="preserve"> "Retirant" or "retiree" means any member who commences an annuity payable by the retirement system.</w:t>
      </w:r>
    </w:p>
    <w:p w14:paraId="45C49847"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(26)</w:t>
      </w:r>
      <w:r w:rsidRPr="00526A8A">
        <w:rPr>
          <w:rFonts w:eastAsia="Calibri" w:cs="Times New Roman"/>
          <w:color w:val="000000"/>
        </w:rPr>
        <w:t xml:space="preserve"> "Salary" means the compensation of an employee, excluding any overtime payments.</w:t>
      </w:r>
    </w:p>
    <w:p w14:paraId="2212BBDA"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(27)</w:t>
      </w:r>
      <w:r w:rsidRPr="00526A8A">
        <w:rPr>
          <w:rFonts w:eastAsia="Calibri" w:cs="Times New Roman"/>
          <w:color w:val="000000"/>
        </w:rPr>
        <w:t xml:space="preserve"> "Surviving spouse" means the person to whom the member or retirant was legally married at the time of the member’s or retirant’s death and who survived the member or retirant.</w:t>
      </w:r>
    </w:p>
    <w:p w14:paraId="43BD6ECA" w14:textId="77777777" w:rsidR="00FF5CD9" w:rsidRPr="00526A8A" w:rsidRDefault="00FF5CD9" w:rsidP="00FF5CD9">
      <w:pPr>
        <w:widowControl w:val="0"/>
        <w:ind w:firstLine="720"/>
        <w:jc w:val="both"/>
        <w:rPr>
          <w:rFonts w:eastAsia="Calibri" w:cs="Times New Roman"/>
          <w:color w:val="000000"/>
        </w:rPr>
      </w:pPr>
      <w:r w:rsidRPr="00526A8A">
        <w:rPr>
          <w:rFonts w:eastAsia="Calibri" w:cs="Times New Roman"/>
          <w:strike/>
          <w:color w:val="000000"/>
        </w:rPr>
        <w:t xml:space="preserve"> (28)</w:t>
      </w:r>
      <w:r w:rsidRPr="00526A8A">
        <w:rPr>
          <w:rFonts w:eastAsia="Calibri" w:cs="Times New Roman"/>
          <w:color w:val="000000"/>
        </w:rPr>
        <w:t xml:space="preserve"> "Totally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w:t>
      </w:r>
      <w:r w:rsidRPr="00526A8A">
        <w:rPr>
          <w:rFonts w:eastAsia="Calibri" w:cs="Times New Roman"/>
          <w:color w:val="000000"/>
        </w:rPr>
        <w:lastRenderedPageBreak/>
        <w:t>immediate area in which the employee lives; (B) a specific job vacancy exists; or (C) the employee would be hired if he or she applied for work.</w:t>
      </w:r>
    </w:p>
    <w:p w14:paraId="40964E12" w14:textId="43A42DCB" w:rsidR="005D7C27" w:rsidRDefault="00FF5CD9" w:rsidP="005D7C27">
      <w:pPr>
        <w:widowControl w:val="0"/>
        <w:ind w:firstLine="720"/>
        <w:jc w:val="both"/>
        <w:rPr>
          <w:rFonts w:eastAsia="Calibri" w:cs="Times New Roman"/>
          <w:color w:val="000000"/>
        </w:rPr>
      </w:pPr>
      <w:r w:rsidRPr="00526A8A">
        <w:rPr>
          <w:rFonts w:eastAsia="Calibri" w:cs="Times New Roman"/>
          <w:color w:val="000000"/>
        </w:rPr>
        <w:t xml:space="preserve"> </w:t>
      </w:r>
      <w:r w:rsidRPr="00526A8A">
        <w:rPr>
          <w:rFonts w:eastAsia="Calibri" w:cs="Times New Roman"/>
          <w:strike/>
          <w:color w:val="000000"/>
        </w:rPr>
        <w:t>(29)</w:t>
      </w:r>
      <w:r w:rsidRPr="00526A8A">
        <w:rPr>
          <w:rFonts w:eastAsia="Calibri" w:cs="Times New Roman"/>
          <w:color w:val="000000"/>
        </w:rPr>
        <w:t xml:space="preserve"> "Years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6F15FB21" w14:textId="77777777" w:rsidR="005D7C27" w:rsidRDefault="005D7C27" w:rsidP="005D7C27">
      <w:pPr>
        <w:widowControl w:val="0"/>
        <w:ind w:firstLine="720"/>
        <w:jc w:val="both"/>
        <w:rPr>
          <w:rFonts w:eastAsia="Calibri" w:cs="Times New Roman"/>
          <w:color w:val="000000"/>
        </w:rPr>
        <w:sectPr w:rsidR="005D7C27" w:rsidSect="00FF5CD9">
          <w:type w:val="continuous"/>
          <w:pgSz w:w="12240" w:h="15840" w:code="1"/>
          <w:pgMar w:top="1440" w:right="1440" w:bottom="1440" w:left="1440" w:header="720" w:footer="720" w:gutter="0"/>
          <w:lnNumType w:countBy="1" w:restart="newSection"/>
          <w:cols w:space="720"/>
          <w:titlePg/>
          <w:docGrid w:linePitch="360"/>
        </w:sectPr>
      </w:pPr>
    </w:p>
    <w:p w14:paraId="7EAB19C5" w14:textId="77777777" w:rsidR="005D7C27" w:rsidRDefault="005D7C27" w:rsidP="00DD5378">
      <w:pPr>
        <w:pStyle w:val="SectionHeading"/>
      </w:pPr>
      <w:r>
        <w:t>§15-2A-3. Continuation and administration of West Virginia State Police Retirement System; leased employees; federal qualification requirements.</w:t>
      </w:r>
    </w:p>
    <w:p w14:paraId="050886D7" w14:textId="35984A8B" w:rsidR="005D7C27" w:rsidRDefault="005D7C27" w:rsidP="00DD5378">
      <w:pPr>
        <w:pStyle w:val="SectionBody"/>
      </w:pPr>
      <w:r>
        <w:t xml:space="preserve">(a) The West Virginia State Police Retirement System is continued. It is contemplated that substantially all of the members of the retirement system shall be qualified public safety employees as defined in </w:t>
      </w:r>
      <w:r w:rsidRPr="005D7C27">
        <w:rPr>
          <w:strike/>
        </w:rPr>
        <w:t>section two of this article</w:t>
      </w:r>
      <w:r>
        <w:t xml:space="preserve"> </w:t>
      </w:r>
      <w:r>
        <w:rPr>
          <w:u w:val="single"/>
        </w:rPr>
        <w:t>§15-2A-2</w:t>
      </w:r>
      <w:r>
        <w:t xml:space="preserve">. Any West Virginia state trooper </w:t>
      </w:r>
      <w:r>
        <w:rPr>
          <w:u w:val="single"/>
        </w:rPr>
        <w:t>or Capitol Police officer</w:t>
      </w:r>
      <w:r w:rsidRPr="005D7C27">
        <w:t xml:space="preserve"> </w:t>
      </w:r>
      <w:r>
        <w:t xml:space="preserve">employed by the agency on or after the effective date of this article shall be a member of this retirement system and may not qualify for membership in any other retirement system administered by the board so long as he or she remains employed by the State Police </w:t>
      </w:r>
      <w:r>
        <w:rPr>
          <w:u w:val="single"/>
        </w:rPr>
        <w:t>or Capitol Police</w:t>
      </w:r>
      <w:r>
        <w:t xml:space="preserve">: </w:t>
      </w:r>
      <w:r>
        <w:rPr>
          <w:i/>
          <w:iCs/>
        </w:rPr>
        <w:t>Provided,</w:t>
      </w:r>
      <w:r>
        <w:t xml:space="preserve"> That any state trooper </w:t>
      </w:r>
      <w:r>
        <w:rPr>
          <w:u w:val="single"/>
        </w:rPr>
        <w:t>or Capital Police officer</w:t>
      </w:r>
      <w:r>
        <w:t xml:space="preserve"> who has concurrent employment in an additional job or jobs which would require the state trooper to be a member of the West Virginia Deputy Sheriff Retirement System, the West Virginia Municipal Police Officers and Firefighters Retirement System or the West Virginia Emergency Medical Services Retirement System shall abide by the statutory provisions of said retirement system related to concurrent </w:t>
      </w:r>
      <w:r>
        <w:lastRenderedPageBreak/>
        <w:t>employment and participate in only one retirement system administered by the board.</w:t>
      </w:r>
    </w:p>
    <w:p w14:paraId="3329ABB7" w14:textId="77777777" w:rsidR="005D7C27" w:rsidRDefault="005D7C27" w:rsidP="00DD5378">
      <w:pPr>
        <w:pStyle w:val="SectionBody"/>
      </w:pPr>
      <w:r>
        <w:t>(b) Any individual who is a leased employee shall not be eligible to participate in the system. For purposes of this system, a "leased employee" means any individual who performs services as an independent contractor or pursuant to an agreement with an employee leasing organization or other similar organization. If a question arises regarding the status of an individual as a leased employee, the board has final power to decide the question.</w:t>
      </w:r>
    </w:p>
    <w:p w14:paraId="60AD5B81" w14:textId="534A9F8A" w:rsidR="005D7C27" w:rsidRDefault="005D7C27" w:rsidP="00DD5378">
      <w:pPr>
        <w:pStyle w:val="SectionBody"/>
      </w:pPr>
      <w:r>
        <w:t xml:space="preserve">(c) The board created pursuant to </w:t>
      </w:r>
      <w:r w:rsidRPr="005D7C27">
        <w:rPr>
          <w:strike/>
        </w:rPr>
        <w:t>article ten-d, chapter five</w:t>
      </w:r>
      <w:r>
        <w:t xml:space="preserve"> </w:t>
      </w:r>
      <w:r>
        <w:rPr>
          <w:u w:val="single"/>
        </w:rPr>
        <w:t>§5-10d</w:t>
      </w:r>
      <w:r w:rsidR="001D1233">
        <w:rPr>
          <w:u w:val="single"/>
        </w:rPr>
        <w:t xml:space="preserve">-1 </w:t>
      </w:r>
      <w:r w:rsidR="001D1233">
        <w:rPr>
          <w:i/>
          <w:iCs/>
          <w:u w:val="single"/>
        </w:rPr>
        <w:t>et seq.</w:t>
      </w:r>
      <w:r w:rsidR="001D1233">
        <w:rPr>
          <w:i/>
          <w:iCs/>
        </w:rPr>
        <w:t xml:space="preserve"> </w:t>
      </w:r>
      <w:r>
        <w:t>of this code shall administer the retirement system. The board may sue and be sued, contract and be contracted with and conduct all the business of the system in the name of the West Virginia State Police Retirement System.</w:t>
      </w:r>
    </w:p>
    <w:p w14:paraId="68005050" w14:textId="522E7BBC" w:rsidR="005D7C27" w:rsidRDefault="005D7C27" w:rsidP="001D1233">
      <w:pPr>
        <w:pStyle w:val="SectionBody"/>
      </w:pPr>
      <w:r>
        <w:t>(d) This fund is intended to meet the federal qualification requirements of Section 401(a) and related sections of the Internal Revenue Code as applicable to governmental plans. Notwithstanding any other provision of state law, the board shall administer the retirement system to fulfill this intent for the exclusive benefit of the employees, members, retirants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section one, article ten-d, chapter five of this code to assure compliance with this section.</w:t>
      </w:r>
    </w:p>
    <w:p w14:paraId="3F0F36BE" w14:textId="15E284EE" w:rsidR="001D1233" w:rsidRPr="00DC7090" w:rsidRDefault="001D1233" w:rsidP="001D1233">
      <w:pPr>
        <w:pStyle w:val="SectionHeading"/>
        <w:rPr>
          <w:color w:val="auto"/>
          <w:u w:val="single"/>
        </w:rPr>
        <w:sectPr w:rsidR="001D1233" w:rsidRPr="00DC7090" w:rsidSect="001D1233">
          <w:type w:val="continuous"/>
          <w:pgSz w:w="12240" w:h="15840" w:code="1"/>
          <w:pgMar w:top="1440" w:right="1440" w:bottom="1440" w:left="1440" w:header="720" w:footer="720" w:gutter="0"/>
          <w:lnNumType w:countBy="1" w:restart="newSection"/>
          <w:cols w:space="720"/>
          <w:titlePg/>
          <w:docGrid w:linePitch="360"/>
        </w:sectPr>
      </w:pPr>
      <w:bookmarkStart w:id="0" w:name="_Hlk127353408"/>
      <w:r w:rsidRPr="00DC7090">
        <w:rPr>
          <w:color w:val="auto"/>
          <w:u w:val="single"/>
        </w:rPr>
        <w:t>§</w:t>
      </w:r>
      <w:r>
        <w:rPr>
          <w:color w:val="auto"/>
          <w:u w:val="single"/>
        </w:rPr>
        <w:t>15-2A-24</w:t>
      </w:r>
      <w:r w:rsidRPr="00DC7090">
        <w:rPr>
          <w:color w:val="auto"/>
          <w:u w:val="single"/>
        </w:rPr>
        <w:t>.</w:t>
      </w:r>
      <w:bookmarkEnd w:id="0"/>
      <w:r w:rsidRPr="00DC7090">
        <w:rPr>
          <w:color w:val="auto"/>
          <w:u w:val="single"/>
        </w:rPr>
        <w:t xml:space="preserve"> </w:t>
      </w:r>
      <w:r>
        <w:rPr>
          <w:color w:val="auto"/>
          <w:u w:val="single"/>
        </w:rPr>
        <w:t>Capitol Police</w:t>
      </w:r>
      <w:r w:rsidRPr="00DC7090">
        <w:rPr>
          <w:color w:val="auto"/>
          <w:u w:val="single"/>
        </w:rPr>
        <w:t xml:space="preserve"> officers as members of the system. Transfer of </w:t>
      </w:r>
      <w:r>
        <w:rPr>
          <w:color w:val="auto"/>
          <w:u w:val="single"/>
        </w:rPr>
        <w:t xml:space="preserve">Capital Police </w:t>
      </w:r>
      <w:r w:rsidRPr="00DC7090">
        <w:rPr>
          <w:color w:val="auto"/>
          <w:u w:val="single"/>
        </w:rPr>
        <w:t>officers’ assets from Public Employees Retirement System.</w:t>
      </w:r>
    </w:p>
    <w:p w14:paraId="45B3DDAE" w14:textId="2602ABE9" w:rsidR="001D1233" w:rsidRPr="00DC7090" w:rsidRDefault="001D1233" w:rsidP="001D1233">
      <w:pPr>
        <w:pStyle w:val="SectionBody"/>
        <w:rPr>
          <w:color w:val="auto"/>
          <w:u w:val="single"/>
        </w:rPr>
      </w:pPr>
      <w:r w:rsidRPr="00DC7090">
        <w:rPr>
          <w:color w:val="auto"/>
          <w:u w:val="single"/>
        </w:rPr>
        <w:t xml:space="preserve">(a) Notwithstanding any other provision of this article to the contrary, any </w:t>
      </w:r>
      <w:r>
        <w:rPr>
          <w:color w:val="auto"/>
          <w:u w:val="single"/>
        </w:rPr>
        <w:t>Capital Police</w:t>
      </w:r>
      <w:r w:rsidRPr="00DC7090">
        <w:rPr>
          <w:color w:val="auto"/>
          <w:u w:val="single"/>
        </w:rPr>
        <w:t xml:space="preserve"> officer participating in the Public Employees Retirement System who shall elect in writing on a form provided by the board whether or not to transfer into this plan on or before August 31, 2026. Any </w:t>
      </w:r>
      <w:r>
        <w:rPr>
          <w:color w:val="auto"/>
          <w:u w:val="single"/>
        </w:rPr>
        <w:t>Capitol Police officer</w:t>
      </w:r>
      <w:r w:rsidRPr="00DC7090">
        <w:rPr>
          <w:color w:val="auto"/>
          <w:u w:val="single"/>
        </w:rPr>
        <w:t xml:space="preserve"> who has elected to transfer into this plan shall be given credited service at the time of transfer for all credited service then standing to the officer’s service credit in the </w:t>
      </w:r>
      <w:r w:rsidRPr="00DC7090">
        <w:rPr>
          <w:color w:val="auto"/>
          <w:u w:val="single"/>
        </w:rPr>
        <w:lastRenderedPageBreak/>
        <w:t>Public Employees Retirement System regardless of whether the credited service, as defined in §</w:t>
      </w:r>
      <w:r>
        <w:rPr>
          <w:color w:val="auto"/>
          <w:u w:val="single"/>
        </w:rPr>
        <w:t>1</w:t>
      </w:r>
      <w:r w:rsidRPr="00DC7090">
        <w:rPr>
          <w:color w:val="auto"/>
          <w:u w:val="single"/>
        </w:rPr>
        <w:t>5-</w:t>
      </w:r>
      <w:r>
        <w:rPr>
          <w:color w:val="auto"/>
          <w:u w:val="single"/>
        </w:rPr>
        <w:t>2A</w:t>
      </w:r>
      <w:r w:rsidRPr="00DC7090">
        <w:rPr>
          <w:color w:val="auto"/>
          <w:u w:val="single"/>
        </w:rPr>
        <w:t xml:space="preserve">-2 of this code, was earned as a </w:t>
      </w:r>
      <w:r>
        <w:rPr>
          <w:color w:val="auto"/>
          <w:u w:val="single"/>
        </w:rPr>
        <w:t>Capitol Police</w:t>
      </w:r>
      <w:r w:rsidRPr="00DC7090">
        <w:rPr>
          <w:color w:val="auto"/>
          <w:u w:val="single"/>
        </w:rPr>
        <w:t xml:space="preserve"> officer. All credited service standing to the transferring officer’s credit in the Public Employees Retirement System at the time of transfer into this plan shall be transferred into the plan created by this article, and the transferring officer shall be given the same credit for the purposes of this article for all service transferred from the Public Employees Retirement System as that transferring officer would have received from the Public Employees Retirement System as if the transfer had not occurred but with accrued benefit multipliers subject to the provisions of §</w:t>
      </w:r>
      <w:r>
        <w:rPr>
          <w:color w:val="auto"/>
          <w:u w:val="single"/>
        </w:rPr>
        <w:t>15-2A-6a</w:t>
      </w:r>
      <w:r w:rsidRPr="00DC7090">
        <w:rPr>
          <w:color w:val="auto"/>
          <w:u w:val="single"/>
        </w:rPr>
        <w:t xml:space="preserve"> of this code. In connection with each transferring officer receiving credit for prior employment as provided in this subsection, a transfer from the Public Employees Retirement System to this plan shall be made pursuant to the procedures described in this article: </w:t>
      </w:r>
      <w:r w:rsidRPr="00DC7090">
        <w:rPr>
          <w:i/>
          <w:iCs/>
          <w:color w:val="auto"/>
          <w:u w:val="single"/>
        </w:rPr>
        <w:t>Provided</w:t>
      </w:r>
      <w:r w:rsidRPr="00DC7090">
        <w:rPr>
          <w:color w:val="auto"/>
          <w:u w:val="single"/>
        </w:rPr>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w:t>
      </w:r>
      <w:r>
        <w:rPr>
          <w:color w:val="auto"/>
          <w:u w:val="single"/>
        </w:rPr>
        <w:t xml:space="preserve"> Capitol Police </w:t>
      </w:r>
      <w:r w:rsidRPr="00DC7090">
        <w:rPr>
          <w:color w:val="auto"/>
          <w:u w:val="single"/>
        </w:rPr>
        <w:t>officer and which service was withdrawn from the Public Employees Retirement System prior to his or her elective transfer into this plan.</w:t>
      </w:r>
    </w:p>
    <w:p w14:paraId="204C4111" w14:textId="7E7132C9" w:rsidR="001D1233" w:rsidRPr="00DC7090" w:rsidRDefault="001D1233" w:rsidP="001D1233">
      <w:pPr>
        <w:pStyle w:val="SectionBody"/>
        <w:rPr>
          <w:color w:val="auto"/>
          <w:u w:val="single"/>
        </w:rPr>
      </w:pPr>
      <w:r w:rsidRPr="00DC7090">
        <w:rPr>
          <w:color w:val="auto"/>
          <w:u w:val="single"/>
        </w:rPr>
        <w:t xml:space="preserve">(b) Any </w:t>
      </w:r>
      <w:r>
        <w:rPr>
          <w:color w:val="auto"/>
          <w:u w:val="single"/>
        </w:rPr>
        <w:t>Capitol Police</w:t>
      </w:r>
      <w:r w:rsidRPr="00DC7090">
        <w:rPr>
          <w:color w:val="auto"/>
          <w:u w:val="single"/>
        </w:rPr>
        <w:t xml:space="preserve"> officer who elects to become a member of the plan does not qualify for active membership in any other retirement system administered by the board, so long as he or she remains employed in covered employment: </w:t>
      </w:r>
      <w:r w:rsidRPr="00DC7090">
        <w:rPr>
          <w:i/>
          <w:iCs/>
          <w:color w:val="auto"/>
          <w:u w:val="single"/>
        </w:rPr>
        <w:t>Provided</w:t>
      </w:r>
      <w:r w:rsidRPr="00DC7090">
        <w:rPr>
          <w:color w:val="auto"/>
          <w:u w:val="single"/>
        </w:rPr>
        <w:t xml:space="preserve">, That any officer who has concurrent employment in an additional job or jobs which would require the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officer shall continue to receive his or her accrued benefit of other retirement systems administered by the board, except in the case of </w:t>
      </w:r>
      <w:r w:rsidRPr="00DC7090">
        <w:rPr>
          <w:color w:val="auto"/>
          <w:u w:val="single"/>
        </w:rPr>
        <w:lastRenderedPageBreak/>
        <w:t xml:space="preserve">Public Employees Retirement System, when credit and assets are transferred to the </w:t>
      </w:r>
      <w:r w:rsidR="00EA2644">
        <w:rPr>
          <w:color w:val="auto"/>
          <w:u w:val="single"/>
        </w:rPr>
        <w:t>West Virginia State Police</w:t>
      </w:r>
      <w:r w:rsidRPr="00DC7090">
        <w:rPr>
          <w:color w:val="auto"/>
          <w:u w:val="single"/>
        </w:rPr>
        <w:t xml:space="preserve"> Retirement System.</w:t>
      </w:r>
    </w:p>
    <w:p w14:paraId="2868EF63" w14:textId="03F88FB2" w:rsidR="001D1233" w:rsidRPr="00DC7090" w:rsidRDefault="001D1233" w:rsidP="001D1233">
      <w:pPr>
        <w:pStyle w:val="SectionBody"/>
        <w:rPr>
          <w:color w:val="auto"/>
          <w:u w:val="single"/>
        </w:rPr>
      </w:pPr>
      <w:r w:rsidRPr="00DC7090">
        <w:rPr>
          <w:color w:val="auto"/>
          <w:u w:val="single"/>
        </w:rPr>
        <w:t xml:space="preserve">(c) Any </w:t>
      </w:r>
      <w:r w:rsidR="00EA2644">
        <w:rPr>
          <w:color w:val="auto"/>
          <w:u w:val="single"/>
        </w:rPr>
        <w:t>Capitol Police</w:t>
      </w:r>
      <w:r w:rsidRPr="00DC7090">
        <w:rPr>
          <w:color w:val="auto"/>
          <w:u w:val="single"/>
        </w:rPr>
        <w:t xml:space="preserve"> officer who was employed prior to July 1, 2026, but was not employed on July 1, 2026, shall become a member upon rehire as a </w:t>
      </w:r>
      <w:r w:rsidR="00EA2644">
        <w:rPr>
          <w:color w:val="auto"/>
          <w:u w:val="single"/>
        </w:rPr>
        <w:t>Capitol Police</w:t>
      </w:r>
      <w:r w:rsidRPr="00DC7090">
        <w:rPr>
          <w:color w:val="auto"/>
          <w:u w:val="single"/>
        </w:rPr>
        <w:t xml:space="preserve"> officer. For purposes of this section, the member’s years of service and credited service prior to July 1, 2026, may be counted so long as the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officer’s covered employment shall be counted as years of service for the purposes of this article.</w:t>
      </w:r>
    </w:p>
    <w:p w14:paraId="5CB46402" w14:textId="0E3D67B5" w:rsidR="001D1233" w:rsidRPr="00DC7090" w:rsidRDefault="001D1233" w:rsidP="001D1233">
      <w:pPr>
        <w:pStyle w:val="SectionBody"/>
        <w:rPr>
          <w:color w:val="auto"/>
          <w:u w:val="single"/>
        </w:rPr>
      </w:pPr>
      <w:r w:rsidRPr="00DC7090">
        <w:rPr>
          <w:color w:val="auto"/>
          <w:u w:val="single"/>
        </w:rPr>
        <w:t>(d) Once made, the election made under this section is irrevocable. All officers electing to become members as described in this section, shall be members as a condition of employment and shall make the contributions required by this article.</w:t>
      </w:r>
    </w:p>
    <w:p w14:paraId="0F6D7FAA" w14:textId="0195A2C2" w:rsidR="001D1233" w:rsidRPr="00DC7090" w:rsidRDefault="001D1233" w:rsidP="001D1233">
      <w:pPr>
        <w:pStyle w:val="SectionBody"/>
        <w:rPr>
          <w:color w:val="auto"/>
          <w:u w:val="single"/>
        </w:rPr>
      </w:pPr>
      <w:r w:rsidRPr="00DC7090">
        <w:rPr>
          <w:color w:val="auto"/>
          <w:u w:val="single"/>
        </w:rPr>
        <w:t xml:space="preserve">(e) The Consolidated Public Retirement Board shall transfer assets of </w:t>
      </w:r>
      <w:r w:rsidR="00EA2644">
        <w:rPr>
          <w:color w:val="auto"/>
          <w:u w:val="single"/>
        </w:rPr>
        <w:t>Capitol Police</w:t>
      </w:r>
      <w:r w:rsidRPr="00DC7090">
        <w:rPr>
          <w:color w:val="auto"/>
          <w:u w:val="single"/>
        </w:rPr>
        <w:t xml:space="preserve"> officers who wish to participate in the </w:t>
      </w:r>
      <w:r w:rsidR="00EA2644">
        <w:rPr>
          <w:color w:val="auto"/>
          <w:u w:val="single"/>
        </w:rPr>
        <w:t>West Virginia State Police</w:t>
      </w:r>
      <w:r w:rsidRPr="00DC7090">
        <w:rPr>
          <w:color w:val="auto"/>
          <w:u w:val="single"/>
        </w:rPr>
        <w:t xml:space="preserve"> Retirement </w:t>
      </w:r>
      <w:r w:rsidR="00EA2644">
        <w:rPr>
          <w:color w:val="auto"/>
          <w:u w:val="single"/>
        </w:rPr>
        <w:t>System</w:t>
      </w:r>
      <w:r w:rsidRPr="00DC7090">
        <w:rPr>
          <w:color w:val="auto"/>
          <w:u w:val="single"/>
        </w:rPr>
        <w:t xml:space="preserve"> from the Public Employees Retirement System Trust Fund into the West Virginia </w:t>
      </w:r>
      <w:r w:rsidR="00EA2644">
        <w:rPr>
          <w:color w:val="auto"/>
          <w:u w:val="single"/>
        </w:rPr>
        <w:t>State Police</w:t>
      </w:r>
      <w:r w:rsidRPr="00DC7090">
        <w:rPr>
          <w:color w:val="auto"/>
          <w:u w:val="single"/>
        </w:rPr>
        <w:t xml:space="preserve"> Trust Fund no later than March 31, 2027.</w:t>
      </w:r>
    </w:p>
    <w:p w14:paraId="76C7558D" w14:textId="16695AC1" w:rsidR="001D1233" w:rsidRPr="00DC7090" w:rsidRDefault="001D1233" w:rsidP="001D1233">
      <w:pPr>
        <w:pStyle w:val="SectionBody"/>
        <w:rPr>
          <w:color w:val="auto"/>
          <w:u w:val="single"/>
        </w:rPr>
      </w:pPr>
      <w:r w:rsidRPr="00DC7090">
        <w:rPr>
          <w:color w:val="auto"/>
          <w:u w:val="single"/>
        </w:rPr>
        <w:t xml:space="preserve">(f) The amount of assets to be transferred for each transferring </w:t>
      </w:r>
      <w:r w:rsidR="00EA2644">
        <w:rPr>
          <w:color w:val="auto"/>
          <w:u w:val="single"/>
        </w:rPr>
        <w:t xml:space="preserve">Capitol Police </w:t>
      </w:r>
      <w:r w:rsidRPr="00DC7090">
        <w:rPr>
          <w:color w:val="auto"/>
          <w:u w:val="single"/>
        </w:rPr>
        <w:t>officer shall be computed using the July 1, 2026, actuarial valuation of the Public Employees Retirement System, and updated with 7.25 percent annual interest to the date of the actual asset transfer. The market value of the assets of the transferring officer in the Public Employees Retirement System shall be determined as of the end of the month preceding the actual transfer. To determine the computation of the asset share to be transferred, the board shall:</w:t>
      </w:r>
    </w:p>
    <w:p w14:paraId="5829F649" w14:textId="77777777" w:rsidR="001D1233" w:rsidRPr="00DC7090" w:rsidRDefault="001D1233" w:rsidP="001D1233">
      <w:pPr>
        <w:pStyle w:val="SectionBody"/>
        <w:rPr>
          <w:color w:val="auto"/>
          <w:u w:val="single"/>
        </w:rPr>
      </w:pPr>
      <w:r w:rsidRPr="00DC7090">
        <w:rPr>
          <w:color w:val="auto"/>
          <w:u w:val="single"/>
        </w:rPr>
        <w:t xml:space="preserve">(1) Compute the market value of the Public Employees Retirement System assets as of </w:t>
      </w:r>
      <w:r w:rsidRPr="00DC7090">
        <w:rPr>
          <w:color w:val="auto"/>
          <w:u w:val="single"/>
        </w:rPr>
        <w:lastRenderedPageBreak/>
        <w:t>July 1, 2026, actuarial valuation date under the actuarial valuation approved by the board;</w:t>
      </w:r>
    </w:p>
    <w:p w14:paraId="5CDA364B" w14:textId="77777777" w:rsidR="001D1233" w:rsidRPr="00DC7090" w:rsidRDefault="001D1233" w:rsidP="001D1233">
      <w:pPr>
        <w:pStyle w:val="SectionBody"/>
        <w:rPr>
          <w:color w:val="auto"/>
          <w:u w:val="single"/>
        </w:rPr>
      </w:pPr>
      <w:r w:rsidRPr="00DC7090">
        <w:rPr>
          <w:color w:val="auto"/>
          <w:u w:val="single"/>
        </w:rPr>
        <w:t>(2) Compute the actuarial accrued liabilities for all Public Employees Retirement System retirees, beneficiaries, disabled retirees, and terminated inactive members as of July 1, 2026, actuarial valuation date;</w:t>
      </w:r>
    </w:p>
    <w:p w14:paraId="3A61CB0A" w14:textId="77777777" w:rsidR="001D1233" w:rsidRPr="00DC7090" w:rsidRDefault="001D1233" w:rsidP="001D1233">
      <w:pPr>
        <w:pStyle w:val="SectionBody"/>
        <w:rPr>
          <w:color w:val="auto"/>
          <w:u w:val="single"/>
        </w:rPr>
      </w:pPr>
      <w:r w:rsidRPr="00DC7090">
        <w:rPr>
          <w:color w:val="auto"/>
          <w:u w:val="single"/>
        </w:rPr>
        <w:t>(3) Compute the market value of active member assets in the Public Employees Retirement System as of July 1, 2026, by reducing the assets value under subdivision (1) of this subsection by the inactive liabilities under subdivision (2) of this subsection;</w:t>
      </w:r>
    </w:p>
    <w:p w14:paraId="54B718C5" w14:textId="77777777" w:rsidR="001D1233" w:rsidRPr="00DC7090" w:rsidRDefault="001D1233" w:rsidP="001D1233">
      <w:pPr>
        <w:pStyle w:val="SectionBody"/>
        <w:rPr>
          <w:color w:val="auto"/>
          <w:u w:val="single"/>
        </w:rPr>
      </w:pPr>
      <w:r w:rsidRPr="00DC7090">
        <w:rPr>
          <w:color w:val="auto"/>
          <w:u w:val="single"/>
        </w:rPr>
        <w:t>(4) Compute the actuarial accrued liability for all active Public Employees Retirement System members as of July 1, 2025, actuarial valuation date approved by the board;</w:t>
      </w:r>
    </w:p>
    <w:p w14:paraId="0F3E2B1D" w14:textId="77777777" w:rsidR="001D1233" w:rsidRPr="00DC7090" w:rsidRDefault="001D1233" w:rsidP="001D1233">
      <w:pPr>
        <w:pStyle w:val="SectionBody"/>
        <w:rPr>
          <w:color w:val="auto"/>
          <w:u w:val="single"/>
        </w:rPr>
      </w:pPr>
      <w:r w:rsidRPr="00DC7090">
        <w:rPr>
          <w:color w:val="auto"/>
          <w:u w:val="single"/>
        </w:rPr>
        <w:t>(5)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subsection;</w:t>
      </w:r>
    </w:p>
    <w:p w14:paraId="5F08C070" w14:textId="3094D195" w:rsidR="001D1233" w:rsidRPr="00DC7090" w:rsidRDefault="001D1233" w:rsidP="001D1233">
      <w:pPr>
        <w:pStyle w:val="SectionBody"/>
        <w:rPr>
          <w:color w:val="auto"/>
          <w:u w:val="single"/>
        </w:rPr>
      </w:pPr>
      <w:r w:rsidRPr="00DC7090">
        <w:rPr>
          <w:color w:val="auto"/>
          <w:u w:val="single"/>
        </w:rPr>
        <w:t xml:space="preserve">(6) Compute the actuarial accrued liabilities under the Public Employees Retirement System as of July 1, 2026, for active </w:t>
      </w:r>
      <w:r w:rsidR="00EA2644">
        <w:rPr>
          <w:color w:val="auto"/>
          <w:u w:val="single"/>
        </w:rPr>
        <w:t>Capitol Police</w:t>
      </w:r>
      <w:r w:rsidRPr="00DC7090">
        <w:rPr>
          <w:color w:val="auto"/>
          <w:u w:val="single"/>
        </w:rPr>
        <w:t xml:space="preserve"> officers transferring to the </w:t>
      </w:r>
      <w:r w:rsidR="00EA2644">
        <w:rPr>
          <w:color w:val="auto"/>
          <w:u w:val="single"/>
        </w:rPr>
        <w:t xml:space="preserve">West Virginia State Police Retirement </w:t>
      </w:r>
      <w:r w:rsidRPr="00DC7090">
        <w:rPr>
          <w:color w:val="auto"/>
          <w:u w:val="single"/>
        </w:rPr>
        <w:t>System;</w:t>
      </w:r>
    </w:p>
    <w:p w14:paraId="6DCB7EC6" w14:textId="226D420E" w:rsidR="001D1233" w:rsidRPr="00DC7090" w:rsidRDefault="001D1233" w:rsidP="001D1233">
      <w:pPr>
        <w:pStyle w:val="SectionBody"/>
        <w:rPr>
          <w:color w:val="auto"/>
          <w:u w:val="single"/>
        </w:rPr>
      </w:pPr>
      <w:r w:rsidRPr="00DC7090">
        <w:rPr>
          <w:color w:val="auto"/>
          <w:u w:val="single"/>
        </w:rPr>
        <w:t xml:space="preserve">(7) Determine the assets to be transferred from the Public Employees Retirement System to the </w:t>
      </w:r>
      <w:r w:rsidR="00EA2644">
        <w:rPr>
          <w:color w:val="auto"/>
          <w:u w:val="single"/>
        </w:rPr>
        <w:t xml:space="preserve">West Virginia State Police </w:t>
      </w:r>
      <w:r w:rsidRPr="00DC7090">
        <w:rPr>
          <w:color w:val="auto"/>
          <w:u w:val="single"/>
        </w:rPr>
        <w:t>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32CB55F6" w14:textId="04E7D570" w:rsidR="001D1233" w:rsidRPr="00DC7090" w:rsidRDefault="001D1233" w:rsidP="001D1233">
      <w:pPr>
        <w:pStyle w:val="SectionBody"/>
        <w:rPr>
          <w:color w:val="auto"/>
          <w:u w:val="single"/>
        </w:rPr>
      </w:pPr>
      <w:r w:rsidRPr="00DC7090">
        <w:rPr>
          <w:color w:val="auto"/>
          <w:u w:val="single"/>
        </w:rPr>
        <w:t xml:space="preserve">(g) Once </w:t>
      </w:r>
      <w:r w:rsidR="00EA2644">
        <w:rPr>
          <w:color w:val="auto"/>
          <w:u w:val="single"/>
        </w:rPr>
        <w:t>a Capitol Police</w:t>
      </w:r>
      <w:r w:rsidRPr="00DC7090">
        <w:rPr>
          <w:color w:val="auto"/>
          <w:u w:val="single"/>
        </w:rPr>
        <w:t xml:space="preserve"> officer has elected to transfer from the Public Employees Retirement System, transfer of that amount as calculated in accordance with the provisions of subsection (g) of this section by the Public Employees Retirement System shall operate as a </w:t>
      </w:r>
      <w:r w:rsidRPr="00DC7090">
        <w:rPr>
          <w:color w:val="auto"/>
          <w:u w:val="single"/>
        </w:rPr>
        <w:lastRenderedPageBreak/>
        <w:t xml:space="preserve">complete bar to any further liability to the Public Employees Retirement System and constitutes an agreement whereby the transferring officer forever indemnifies and holds harmless the Public Employees Retirement System from providing him or her any form of retirement benefit whatsoever until that officer obtains other employment which would make him or her eligible to reenter the Public Employees Retirement System with no credit whatsoever for the amounts transferred to the </w:t>
      </w:r>
      <w:r w:rsidR="00EA2644">
        <w:rPr>
          <w:color w:val="auto"/>
          <w:u w:val="single"/>
        </w:rPr>
        <w:t xml:space="preserve">West Virginia State Police </w:t>
      </w:r>
      <w:r w:rsidRPr="00DC7090">
        <w:rPr>
          <w:color w:val="auto"/>
          <w:u w:val="single"/>
        </w:rPr>
        <w:t>Retirement System.</w:t>
      </w:r>
    </w:p>
    <w:p w14:paraId="3DAD84BA" w14:textId="78AAF47D" w:rsidR="001D1233" w:rsidRPr="00DC7090" w:rsidRDefault="001D1233" w:rsidP="001D1233">
      <w:pPr>
        <w:pStyle w:val="SectionBody"/>
        <w:rPr>
          <w:color w:val="auto"/>
          <w:u w:val="single"/>
        </w:rPr>
      </w:pPr>
      <w:r w:rsidRPr="00DC7090">
        <w:rPr>
          <w:color w:val="auto"/>
          <w:u w:val="single"/>
        </w:rPr>
        <w:t xml:space="preserve">(h) </w:t>
      </w:r>
      <w:r w:rsidR="00EA2644">
        <w:rPr>
          <w:color w:val="auto"/>
          <w:u w:val="single"/>
        </w:rPr>
        <w:t>A Capitol Police</w:t>
      </w:r>
      <w:r w:rsidRPr="00DC7090">
        <w:rPr>
          <w:color w:val="auto"/>
          <w:u w:val="single"/>
        </w:rPr>
        <w:t xml:space="preserve"> officer who timely elected to transfer into this plan may request in writing that the Consolidated Public Retirement Board compute a quote of the amount owed for the member’s transferred officer to be eligible for the </w:t>
      </w:r>
      <w:r w:rsidR="00EA2644">
        <w:rPr>
          <w:color w:val="auto"/>
          <w:u w:val="single"/>
        </w:rPr>
        <w:t xml:space="preserve">three </w:t>
      </w:r>
      <w:r w:rsidRPr="00DC7090">
        <w:rPr>
          <w:color w:val="auto"/>
          <w:u w:val="single"/>
        </w:rPr>
        <w:t xml:space="preserve">percent multiplier. The quote shall be provided to the member within 60 days of the board’s receipt of the written request and the employer’s verification of </w:t>
      </w:r>
      <w:r w:rsidR="00EA2644">
        <w:rPr>
          <w:color w:val="auto"/>
          <w:u w:val="single"/>
        </w:rPr>
        <w:t xml:space="preserve">the </w:t>
      </w:r>
      <w:r w:rsidRPr="00DC7090">
        <w:rPr>
          <w:color w:val="auto"/>
          <w:u w:val="single"/>
        </w:rPr>
        <w:t>officer. Other Public Employees Retirement System employment is eligible for transfer, but only at the 2 percent multiplier. To determine the computation of the quote provided, the board shall:</w:t>
      </w:r>
    </w:p>
    <w:p w14:paraId="44C99C8D" w14:textId="460A2D3A" w:rsidR="001D1233" w:rsidRPr="00DC7090" w:rsidRDefault="001D1233" w:rsidP="001D1233">
      <w:pPr>
        <w:pStyle w:val="SectionBody"/>
        <w:rPr>
          <w:color w:val="auto"/>
          <w:u w:val="single"/>
        </w:rPr>
      </w:pPr>
      <w:r w:rsidRPr="00DC7090">
        <w:rPr>
          <w:color w:val="auto"/>
          <w:u w:val="single"/>
        </w:rPr>
        <w:t xml:space="preserve">(1) Compute the contributions made by each </w:t>
      </w:r>
      <w:r w:rsidR="00EA2644">
        <w:rPr>
          <w:color w:val="auto"/>
          <w:u w:val="single"/>
        </w:rPr>
        <w:t>Capitol Police</w:t>
      </w:r>
      <w:r w:rsidRPr="00DC7090">
        <w:rPr>
          <w:color w:val="auto"/>
          <w:u w:val="single"/>
        </w:rPr>
        <w:t xml:space="preserve"> officer for eligible years under Public Employees Retirement System.</w:t>
      </w:r>
    </w:p>
    <w:p w14:paraId="0587A3EB" w14:textId="159853A9" w:rsidR="001D1233" w:rsidRPr="00DC7090" w:rsidRDefault="001D1233" w:rsidP="001D1233">
      <w:pPr>
        <w:pStyle w:val="SectionBody"/>
        <w:rPr>
          <w:color w:val="auto"/>
          <w:u w:val="single"/>
        </w:rPr>
      </w:pPr>
      <w:r w:rsidRPr="00DC7090">
        <w:rPr>
          <w:color w:val="auto"/>
          <w:u w:val="single"/>
        </w:rPr>
        <w:t xml:space="preserve">(2) Compute the contributions that would have been required under </w:t>
      </w:r>
      <w:r w:rsidR="00EA2644">
        <w:rPr>
          <w:color w:val="auto"/>
          <w:u w:val="single"/>
        </w:rPr>
        <w:t>West Virginia State Police</w:t>
      </w:r>
      <w:r w:rsidRPr="00DC7090">
        <w:rPr>
          <w:color w:val="auto"/>
          <w:u w:val="single"/>
        </w:rPr>
        <w:t xml:space="preserve"> Retirement System for eligible years.</w:t>
      </w:r>
    </w:p>
    <w:p w14:paraId="3FA827EB" w14:textId="2D16EA73" w:rsidR="001D1233" w:rsidRPr="00DC7090" w:rsidRDefault="001D1233" w:rsidP="001D1233">
      <w:pPr>
        <w:pStyle w:val="SectionBody"/>
        <w:rPr>
          <w:color w:val="auto"/>
          <w:u w:val="single"/>
        </w:rPr>
      </w:pPr>
      <w:r w:rsidRPr="00DC7090">
        <w:rPr>
          <w:color w:val="auto"/>
          <w:u w:val="single"/>
        </w:rPr>
        <w:t xml:space="preserve">(3) Compute the difference with interest at 7.25 percent that each </w:t>
      </w:r>
      <w:r w:rsidR="00EA2644">
        <w:rPr>
          <w:color w:val="auto"/>
          <w:u w:val="single"/>
        </w:rPr>
        <w:t>Capitol Police</w:t>
      </w:r>
      <w:r w:rsidRPr="00DC7090">
        <w:rPr>
          <w:color w:val="auto"/>
          <w:u w:val="single"/>
        </w:rPr>
        <w:t xml:space="preserve"> officer would have been required to pay had he or she originally participated in </w:t>
      </w:r>
      <w:r w:rsidR="00EA2644">
        <w:rPr>
          <w:color w:val="auto"/>
          <w:u w:val="single"/>
        </w:rPr>
        <w:t>West Virginia State Police</w:t>
      </w:r>
      <w:r w:rsidRPr="00DC7090">
        <w:rPr>
          <w:color w:val="auto"/>
          <w:u w:val="single"/>
        </w:rPr>
        <w:t xml:space="preserve"> Retirement System for eligible years.</w:t>
      </w:r>
    </w:p>
    <w:p w14:paraId="31102908" w14:textId="77777777" w:rsidR="001D1233" w:rsidRPr="00DC7090" w:rsidRDefault="001D1233" w:rsidP="001D1233">
      <w:pPr>
        <w:pStyle w:val="SectionBody"/>
        <w:rPr>
          <w:color w:val="auto"/>
          <w:u w:val="single"/>
        </w:rPr>
      </w:pPr>
      <w:r w:rsidRPr="00DC7090">
        <w:rPr>
          <w:color w:val="auto"/>
          <w:u w:val="single"/>
        </w:rPr>
        <w:t>(4) Full reinstatement amount must be repaid no later than December 31, 2030, or prior to the member’s effective retirement date, whichever occurs first.</w:t>
      </w:r>
    </w:p>
    <w:p w14:paraId="527511B2" w14:textId="401FE571" w:rsidR="001D1233" w:rsidRPr="00526A8A" w:rsidRDefault="001D1233" w:rsidP="001D1233">
      <w:pPr>
        <w:pStyle w:val="SectionBody"/>
        <w:rPr>
          <w:rFonts w:cs="Times New Roman"/>
        </w:rPr>
      </w:pPr>
      <w:r w:rsidRPr="00DC7090">
        <w:rPr>
          <w:color w:val="auto"/>
          <w:u w:val="single"/>
        </w:rPr>
        <w:t xml:space="preserve">(i) Commencement of retirement for transferring </w:t>
      </w:r>
      <w:r w:rsidR="00EA2644">
        <w:rPr>
          <w:color w:val="auto"/>
          <w:u w:val="single"/>
        </w:rPr>
        <w:t xml:space="preserve">Capitol Police </w:t>
      </w:r>
      <w:r w:rsidRPr="00DC7090">
        <w:rPr>
          <w:color w:val="auto"/>
          <w:u w:val="single"/>
        </w:rPr>
        <w:t>officers may occur on or after April 1, 2027.</w:t>
      </w:r>
    </w:p>
    <w:p w14:paraId="7CB55897" w14:textId="77777777" w:rsidR="00FF5CD9" w:rsidRDefault="00FF5CD9" w:rsidP="00FF5CD9">
      <w:pPr>
        <w:pStyle w:val="Note"/>
      </w:pPr>
    </w:p>
    <w:p w14:paraId="54149995" w14:textId="0658AC52" w:rsidR="00FF5CD9" w:rsidRDefault="00FF5CD9" w:rsidP="00FF5CD9">
      <w:pPr>
        <w:pStyle w:val="Note"/>
      </w:pPr>
      <w:r>
        <w:t xml:space="preserve">NOTE: The purpose of this bill is to include members of the Division of Protection Services </w:t>
      </w:r>
      <w:r>
        <w:lastRenderedPageBreak/>
        <w:t>(Capitol Police) under the state police B retirement system</w:t>
      </w:r>
      <w:r w:rsidR="00E160E6">
        <w:t>.</w:t>
      </w:r>
    </w:p>
    <w:p w14:paraId="102471A1" w14:textId="5A2A7F50" w:rsidR="00FF5CD9" w:rsidRPr="00EA2644" w:rsidRDefault="00FF5CD9" w:rsidP="00EA2644">
      <w:pPr>
        <w:pStyle w:val="Note"/>
      </w:pPr>
      <w:r w:rsidRPr="00AE48A0">
        <w:t>Strike-throughs indicate language that would be stricken from a heading or the present law and underscoring indicates new language that would be adde</w:t>
      </w:r>
      <w:r w:rsidR="00EA2644">
        <w:t>d.</w:t>
      </w:r>
    </w:p>
    <w:p w14:paraId="6127F618" w14:textId="77777777" w:rsidR="00E831B3" w:rsidRDefault="00E831B3" w:rsidP="00EF6030">
      <w:pPr>
        <w:pStyle w:val="References"/>
      </w:pPr>
    </w:p>
    <w:sectPr w:rsidR="00E831B3" w:rsidSect="00FF5C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0488" w14:textId="77777777" w:rsidR="00231DB0" w:rsidRPr="00B844FE" w:rsidRDefault="00231DB0" w:rsidP="00B844FE">
      <w:r>
        <w:separator/>
      </w:r>
    </w:p>
  </w:endnote>
  <w:endnote w:type="continuationSeparator" w:id="0">
    <w:p w14:paraId="1AC9B026" w14:textId="77777777" w:rsidR="00231DB0" w:rsidRPr="00B844FE" w:rsidRDefault="00231D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8673" w14:textId="77777777" w:rsidR="00FF5CD9" w:rsidRDefault="00FF5CD9" w:rsidP="00FF5C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1FAA24" w14:textId="77777777" w:rsidR="00FF5CD9" w:rsidRPr="00FF5CD9" w:rsidRDefault="00FF5CD9" w:rsidP="00FF5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271A" w14:textId="77777777" w:rsidR="00FF5CD9" w:rsidRDefault="00FF5CD9" w:rsidP="00FF5C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7EF8BF" w14:textId="77777777" w:rsidR="00FF5CD9" w:rsidRPr="00FF5CD9" w:rsidRDefault="00FF5CD9" w:rsidP="00FF5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183" w14:textId="77777777" w:rsidR="00FF5CD9" w:rsidRPr="00FF5CD9" w:rsidRDefault="00FF5CD9" w:rsidP="00FF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3481" w14:textId="77777777" w:rsidR="00231DB0" w:rsidRPr="00B844FE" w:rsidRDefault="00231DB0" w:rsidP="00B844FE">
      <w:r>
        <w:separator/>
      </w:r>
    </w:p>
  </w:footnote>
  <w:footnote w:type="continuationSeparator" w:id="0">
    <w:p w14:paraId="6F51E0E7" w14:textId="77777777" w:rsidR="00231DB0" w:rsidRPr="00B844FE" w:rsidRDefault="00231D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6C46" w14:textId="77777777" w:rsidR="00FF5CD9" w:rsidRPr="00FF5CD9" w:rsidRDefault="00FF5CD9" w:rsidP="00FF5CD9">
    <w:pPr>
      <w:pStyle w:val="Header"/>
    </w:pPr>
    <w:r>
      <w:t>CS for SB 676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4009" w14:textId="77777777" w:rsidR="00FF5CD9" w:rsidRPr="00FF5CD9" w:rsidRDefault="00FF5CD9" w:rsidP="00FF5CD9">
    <w:pPr>
      <w:pStyle w:val="Header"/>
    </w:pPr>
    <w:r>
      <w:t>CS for SB 676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3A16" w14:textId="77777777" w:rsidR="00FF5CD9" w:rsidRPr="00FF5CD9" w:rsidRDefault="00FF5CD9" w:rsidP="00FF5CD9">
    <w:pPr>
      <w:pStyle w:val="Header"/>
    </w:pPr>
    <w:r>
      <w:t>CS for SB 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B0"/>
    <w:rsid w:val="00002112"/>
    <w:rsid w:val="0000526A"/>
    <w:rsid w:val="00085D22"/>
    <w:rsid w:val="000C5C77"/>
    <w:rsid w:val="0010070F"/>
    <w:rsid w:val="0012246A"/>
    <w:rsid w:val="0015112E"/>
    <w:rsid w:val="001552E7"/>
    <w:rsid w:val="001566B4"/>
    <w:rsid w:val="00172E35"/>
    <w:rsid w:val="00175B38"/>
    <w:rsid w:val="001A56DA"/>
    <w:rsid w:val="001C184C"/>
    <w:rsid w:val="001C279E"/>
    <w:rsid w:val="001D1233"/>
    <w:rsid w:val="001D459E"/>
    <w:rsid w:val="001D7191"/>
    <w:rsid w:val="00230763"/>
    <w:rsid w:val="00231DB0"/>
    <w:rsid w:val="00251E66"/>
    <w:rsid w:val="00253094"/>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5D7C27"/>
    <w:rsid w:val="00613437"/>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C3876"/>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160E6"/>
    <w:rsid w:val="00E365F1"/>
    <w:rsid w:val="00E62F48"/>
    <w:rsid w:val="00E831B3"/>
    <w:rsid w:val="00EA2644"/>
    <w:rsid w:val="00EA4B4F"/>
    <w:rsid w:val="00EB203E"/>
    <w:rsid w:val="00EC1FC5"/>
    <w:rsid w:val="00ED539A"/>
    <w:rsid w:val="00EE70CB"/>
    <w:rsid w:val="00EF6030"/>
    <w:rsid w:val="00F23775"/>
    <w:rsid w:val="00F41CA2"/>
    <w:rsid w:val="00F443C0"/>
    <w:rsid w:val="00F50749"/>
    <w:rsid w:val="00F62EFB"/>
    <w:rsid w:val="00F939A4"/>
    <w:rsid w:val="00FA7B09"/>
    <w:rsid w:val="00FE067E"/>
    <w:rsid w:val="00FF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5C86"/>
  <w15:chartTrackingRefBased/>
  <w15:docId w15:val="{73C13162-DCB6-4C99-A63C-B2707744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F5CD9"/>
    <w:rPr>
      <w:rFonts w:eastAsia="Calibri"/>
      <w:b/>
      <w:caps/>
      <w:color w:val="000000"/>
      <w:sz w:val="24"/>
    </w:rPr>
  </w:style>
  <w:style w:type="character" w:styleId="PageNumber">
    <w:name w:val="page number"/>
    <w:basedOn w:val="DefaultParagraphFont"/>
    <w:uiPriority w:val="99"/>
    <w:semiHidden/>
    <w:locked/>
    <w:rsid w:val="00FF5CD9"/>
  </w:style>
  <w:style w:type="character" w:customStyle="1" w:styleId="SectionBodyChar">
    <w:name w:val="Section Body Char"/>
    <w:link w:val="SectionBody"/>
    <w:rsid w:val="005D7C27"/>
    <w:rPr>
      <w:rFonts w:eastAsia="Calibri"/>
      <w:color w:val="000000"/>
    </w:rPr>
  </w:style>
  <w:style w:type="character" w:customStyle="1" w:styleId="SectionHeadingChar">
    <w:name w:val="Section Heading Char"/>
    <w:link w:val="SectionHeading"/>
    <w:rsid w:val="005D7C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C27CD9FAE14E459921A3EBA9A22F0F"/>
        <w:category>
          <w:name w:val="General"/>
          <w:gallery w:val="placeholder"/>
        </w:category>
        <w:types>
          <w:type w:val="bbPlcHdr"/>
        </w:types>
        <w:behaviors>
          <w:behavior w:val="content"/>
        </w:behaviors>
        <w:guid w:val="{F9C17900-C8F7-4FF1-82A7-6EAF6AD40F45}"/>
      </w:docPartPr>
      <w:docPartBody>
        <w:p w:rsidR="007C4357" w:rsidRDefault="007C4357">
          <w:pPr>
            <w:pStyle w:val="E0C27CD9FAE14E459921A3EBA9A22F0F"/>
          </w:pPr>
          <w:r w:rsidRPr="00B844FE">
            <w:t>Prefix Text</w:t>
          </w:r>
        </w:p>
      </w:docPartBody>
    </w:docPart>
    <w:docPart>
      <w:docPartPr>
        <w:name w:val="0C04060315AA4DEE9035A0C31AA7795D"/>
        <w:category>
          <w:name w:val="General"/>
          <w:gallery w:val="placeholder"/>
        </w:category>
        <w:types>
          <w:type w:val="bbPlcHdr"/>
        </w:types>
        <w:behaviors>
          <w:behavior w:val="content"/>
        </w:behaviors>
        <w:guid w:val="{538C7156-E7FC-4D6E-9763-553C090F8541}"/>
      </w:docPartPr>
      <w:docPartBody>
        <w:p w:rsidR="007C4357" w:rsidRDefault="007C4357">
          <w:pPr>
            <w:pStyle w:val="0C04060315AA4DEE9035A0C31AA7795D"/>
          </w:pPr>
          <w:r w:rsidRPr="00B844FE">
            <w:t>[Type here]</w:t>
          </w:r>
        </w:p>
      </w:docPartBody>
    </w:docPart>
    <w:docPart>
      <w:docPartPr>
        <w:name w:val="14C7DC3B00AE4254AA35CD2D1080D426"/>
        <w:category>
          <w:name w:val="General"/>
          <w:gallery w:val="placeholder"/>
        </w:category>
        <w:types>
          <w:type w:val="bbPlcHdr"/>
        </w:types>
        <w:behaviors>
          <w:behavior w:val="content"/>
        </w:behaviors>
        <w:guid w:val="{B25DB1F8-B263-4431-8ADE-FF44B58B2F69}"/>
      </w:docPartPr>
      <w:docPartBody>
        <w:p w:rsidR="007C4357" w:rsidRDefault="007C4357">
          <w:pPr>
            <w:pStyle w:val="14C7DC3B00AE4254AA35CD2D1080D426"/>
          </w:pPr>
          <w:r w:rsidRPr="00B844FE">
            <w:t>Number</w:t>
          </w:r>
        </w:p>
      </w:docPartBody>
    </w:docPart>
    <w:docPart>
      <w:docPartPr>
        <w:name w:val="E62DD473A8364293B68FDAC76D18D44B"/>
        <w:category>
          <w:name w:val="General"/>
          <w:gallery w:val="placeholder"/>
        </w:category>
        <w:types>
          <w:type w:val="bbPlcHdr"/>
        </w:types>
        <w:behaviors>
          <w:behavior w:val="content"/>
        </w:behaviors>
        <w:guid w:val="{B6C6DB0B-CE5A-4BA3-9FC1-1F2D33A8BE0F}"/>
      </w:docPartPr>
      <w:docPartBody>
        <w:p w:rsidR="007C4357" w:rsidRDefault="007C4357">
          <w:pPr>
            <w:pStyle w:val="E62DD473A8364293B68FDAC76D18D44B"/>
          </w:pPr>
          <w:r>
            <w:rPr>
              <w:rStyle w:val="PlaceholderText"/>
            </w:rPr>
            <w:t>January 14, 2026</w:t>
          </w:r>
        </w:p>
      </w:docPartBody>
    </w:docPart>
    <w:docPart>
      <w:docPartPr>
        <w:name w:val="1EF78FF9F9124A7D8FA0740FF184083D"/>
        <w:category>
          <w:name w:val="General"/>
          <w:gallery w:val="placeholder"/>
        </w:category>
        <w:types>
          <w:type w:val="bbPlcHdr"/>
        </w:types>
        <w:behaviors>
          <w:behavior w:val="content"/>
        </w:behaviors>
        <w:guid w:val="{98EC5477-80E2-407E-ADC6-C9764E7D1296}"/>
      </w:docPartPr>
      <w:docPartBody>
        <w:p w:rsidR="007C4357" w:rsidRDefault="007C4357">
          <w:pPr>
            <w:pStyle w:val="1EF78FF9F9124A7D8FA0740FF184083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57"/>
    <w:rsid w:val="001C184C"/>
    <w:rsid w:val="00253094"/>
    <w:rsid w:val="007C4357"/>
    <w:rsid w:val="00AC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C27CD9FAE14E459921A3EBA9A22F0F">
    <w:name w:val="E0C27CD9FAE14E459921A3EBA9A22F0F"/>
  </w:style>
  <w:style w:type="paragraph" w:customStyle="1" w:styleId="0C04060315AA4DEE9035A0C31AA7795D">
    <w:name w:val="0C04060315AA4DEE9035A0C31AA7795D"/>
  </w:style>
  <w:style w:type="paragraph" w:customStyle="1" w:styleId="14C7DC3B00AE4254AA35CD2D1080D426">
    <w:name w:val="14C7DC3B00AE4254AA35CD2D1080D426"/>
  </w:style>
  <w:style w:type="character" w:styleId="PlaceholderText">
    <w:name w:val="Placeholder Text"/>
    <w:basedOn w:val="DefaultParagraphFont"/>
    <w:uiPriority w:val="99"/>
    <w:semiHidden/>
    <w:rsid w:val="007C4357"/>
    <w:rPr>
      <w:color w:val="808080"/>
    </w:rPr>
  </w:style>
  <w:style w:type="paragraph" w:customStyle="1" w:styleId="E62DD473A8364293B68FDAC76D18D44B">
    <w:name w:val="E62DD473A8364293B68FDAC76D18D44B"/>
  </w:style>
  <w:style w:type="paragraph" w:customStyle="1" w:styleId="1EF78FF9F9124A7D8FA0740FF184083D">
    <w:name w:val="1EF78FF9F9124A7D8FA0740FF1840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13</Pages>
  <Words>3762</Words>
  <Characters>20076</Characters>
  <Application>Microsoft Office Word</Application>
  <DocSecurity>0</DocSecurity>
  <Lines>305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3</cp:revision>
  <cp:lastPrinted>2026-02-23T17:34:00Z</cp:lastPrinted>
  <dcterms:created xsi:type="dcterms:W3CDTF">2026-02-23T20:09:00Z</dcterms:created>
  <dcterms:modified xsi:type="dcterms:W3CDTF">2026-02-23T20:57:00Z</dcterms:modified>
</cp:coreProperties>
</file>