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CE8FB" w14:textId="77777777" w:rsidR="00FE067E" w:rsidRDefault="00CD36CF" w:rsidP="00EF6030">
      <w:pPr>
        <w:pStyle w:val="TitlePageOrigin"/>
      </w:pPr>
      <w:r>
        <w:t>WEST virginia legislature</w:t>
      </w:r>
    </w:p>
    <w:p w14:paraId="4F12A70C" w14:textId="77777777" w:rsidR="00CD36CF" w:rsidRDefault="00CD36CF" w:rsidP="00EF6030">
      <w:pPr>
        <w:pStyle w:val="TitlePageSession"/>
      </w:pPr>
      <w:r>
        <w:t>20</w:t>
      </w:r>
      <w:r w:rsidR="006565E8">
        <w:t>2</w:t>
      </w:r>
      <w:r w:rsidR="00C341F5">
        <w:t>6</w:t>
      </w:r>
      <w:r>
        <w:t xml:space="preserve"> regular session</w:t>
      </w:r>
    </w:p>
    <w:p w14:paraId="199F443D" w14:textId="77777777" w:rsidR="00CD36CF" w:rsidRDefault="001D4D00" w:rsidP="00EF6030">
      <w:pPr>
        <w:pStyle w:val="TitlePageBillPrefix"/>
      </w:pPr>
      <w:sdt>
        <w:sdtPr>
          <w:tag w:val="IntroDate"/>
          <w:id w:val="-1236936958"/>
          <w:placeholder>
            <w:docPart w:val="0BB7247E74FB461CB1A2E54D6587282E"/>
          </w:placeholder>
          <w:text/>
        </w:sdtPr>
        <w:sdtEndPr/>
        <w:sdtContent>
          <w:r w:rsidR="00AC3B58">
            <w:t>Committee Substitute</w:t>
          </w:r>
        </w:sdtContent>
      </w:sdt>
    </w:p>
    <w:p w14:paraId="0E099993" w14:textId="77777777" w:rsidR="00AC3B58" w:rsidRPr="00AC3B58" w:rsidRDefault="00AC3B58" w:rsidP="00EF6030">
      <w:pPr>
        <w:pStyle w:val="TitlePageBillPrefix"/>
      </w:pPr>
      <w:r>
        <w:t>for</w:t>
      </w:r>
    </w:p>
    <w:p w14:paraId="215565D6" w14:textId="77777777" w:rsidR="00CD36CF" w:rsidRDefault="001D4D00" w:rsidP="00EF6030">
      <w:pPr>
        <w:pStyle w:val="BillNumber"/>
      </w:pPr>
      <w:sdt>
        <w:sdtPr>
          <w:tag w:val="Chamber"/>
          <w:id w:val="893011969"/>
          <w:lock w:val="sdtLocked"/>
          <w:placeholder>
            <w:docPart w:val="9CBDA3A02CB043CE864EE3E427411A03"/>
          </w:placeholder>
          <w:dropDownList>
            <w:listItem w:displayText="House" w:value="House"/>
            <w:listItem w:displayText="Senate" w:value="Senate"/>
          </w:dropDownList>
        </w:sdtPr>
        <w:sdtEndPr/>
        <w:sdtContent>
          <w:r w:rsidR="001B77BA">
            <w:t>Senate</w:t>
          </w:r>
        </w:sdtContent>
      </w:sdt>
      <w:r w:rsidR="00303684">
        <w:t xml:space="preserve"> </w:t>
      </w:r>
      <w:r w:rsidR="00CD36CF">
        <w:t xml:space="preserve">Bill </w:t>
      </w:r>
      <w:sdt>
        <w:sdtPr>
          <w:tag w:val="BNum"/>
          <w:id w:val="1645317809"/>
          <w:lock w:val="sdtLocked"/>
          <w:placeholder>
            <w:docPart w:val="ACC9521B8EE24B618C9A857EDCD68534"/>
          </w:placeholder>
          <w:text/>
        </w:sdtPr>
        <w:sdtEndPr/>
        <w:sdtContent>
          <w:r w:rsidR="001B77BA" w:rsidRPr="001B77BA">
            <w:t>752</w:t>
          </w:r>
        </w:sdtContent>
      </w:sdt>
    </w:p>
    <w:p w14:paraId="64307684" w14:textId="77777777" w:rsidR="001B77BA" w:rsidRDefault="001B77BA" w:rsidP="00EF6030">
      <w:pPr>
        <w:pStyle w:val="References"/>
        <w:rPr>
          <w:smallCaps/>
        </w:rPr>
      </w:pPr>
      <w:r>
        <w:rPr>
          <w:smallCaps/>
        </w:rPr>
        <w:t>By Senator M. Maynard</w:t>
      </w:r>
    </w:p>
    <w:p w14:paraId="2525A61B" w14:textId="77777777" w:rsidR="000F6CB0" w:rsidRDefault="00CD36CF" w:rsidP="00EF6030">
      <w:pPr>
        <w:pStyle w:val="References"/>
        <w:sectPr w:rsidR="000F6CB0" w:rsidSect="001B77B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2120E429EB16480181FCE2798960EA8E"/>
          </w:placeholder>
          <w:text/>
        </w:sdtPr>
        <w:sdtEndPr/>
        <w:sdtContent>
          <w:r w:rsidR="00204AA4">
            <w:t>February 1</w:t>
          </w:r>
          <w:r w:rsidR="0010106F">
            <w:t>7</w:t>
          </w:r>
          <w:r w:rsidR="00204AA4">
            <w:t>, 2026</w:t>
          </w:r>
        </w:sdtContent>
      </w:sdt>
      <w:r w:rsidR="00EC1FC5">
        <w:t xml:space="preserve">, from the Committee on </w:t>
      </w:r>
      <w:sdt>
        <w:sdtPr>
          <w:tag w:val="References"/>
          <w:id w:val="-1043047873"/>
          <w:placeholder>
            <w:docPart w:val="3AE303BD11DB44AB8E39768C3F820E98"/>
          </w:placeholder>
          <w:text w:multiLine="1"/>
        </w:sdtPr>
        <w:sdtEndPr/>
        <w:sdtContent>
          <w:r w:rsidR="00204AA4">
            <w:t>Transportation and Infrastructure</w:t>
          </w:r>
        </w:sdtContent>
      </w:sdt>
      <w:r>
        <w:t>]</w:t>
      </w:r>
    </w:p>
    <w:p w14:paraId="323F9380" w14:textId="1E4AF3AD" w:rsidR="001B77BA" w:rsidRDefault="001B77BA" w:rsidP="00EF6030">
      <w:pPr>
        <w:pStyle w:val="References"/>
      </w:pPr>
    </w:p>
    <w:p w14:paraId="4C0A5E68" w14:textId="77777777" w:rsidR="001B77BA" w:rsidRDefault="001B77BA" w:rsidP="001B77BA">
      <w:pPr>
        <w:pStyle w:val="TitlePageOrigin"/>
      </w:pPr>
    </w:p>
    <w:p w14:paraId="44D48B81" w14:textId="77777777" w:rsidR="001B77BA" w:rsidRPr="00AD5FBE" w:rsidRDefault="001B77BA" w:rsidP="001B77BA">
      <w:pPr>
        <w:pStyle w:val="TitlePageOrigin"/>
        <w:rPr>
          <w:color w:val="auto"/>
        </w:rPr>
        <w:sectPr w:rsidR="001B77BA" w:rsidRPr="00AD5FBE" w:rsidSect="000F6CB0">
          <w:pgSz w:w="12240" w:h="15840" w:code="1"/>
          <w:pgMar w:top="1440" w:right="1440" w:bottom="1440" w:left="1440" w:header="720" w:footer="720" w:gutter="0"/>
          <w:lnNumType w:countBy="1" w:restart="newSection"/>
          <w:pgNumType w:start="0"/>
          <w:cols w:space="720"/>
          <w:titlePg/>
          <w:docGrid w:linePitch="360"/>
        </w:sectPr>
      </w:pPr>
    </w:p>
    <w:p w14:paraId="28F8B7E5" w14:textId="37AE0E64" w:rsidR="001B77BA" w:rsidRPr="00AD5FBE" w:rsidRDefault="001B77BA" w:rsidP="001B77BA">
      <w:pPr>
        <w:pStyle w:val="TitleSection"/>
        <w:rPr>
          <w:color w:val="auto"/>
        </w:rPr>
      </w:pPr>
      <w:r w:rsidRPr="00AD5FBE">
        <w:rPr>
          <w:color w:val="auto"/>
        </w:rPr>
        <w:lastRenderedPageBreak/>
        <w:t xml:space="preserve">A BILL </w:t>
      </w:r>
      <w:r w:rsidR="00547ABF">
        <w:rPr>
          <w:color w:val="auto"/>
        </w:rPr>
        <w:t xml:space="preserve">to amend </w:t>
      </w:r>
      <w:r w:rsidRPr="00AD5FBE">
        <w:rPr>
          <w:color w:val="auto"/>
        </w:rPr>
        <w:t>the Code of West Virginia, 1931, as amended</w:t>
      </w:r>
      <w:r w:rsidR="00547ABF">
        <w:rPr>
          <w:color w:val="auto"/>
        </w:rPr>
        <w:t xml:space="preserve">, by adding a new section, </w:t>
      </w:r>
      <w:r w:rsidRPr="00AD5FBE">
        <w:rPr>
          <w:color w:val="auto"/>
        </w:rPr>
        <w:t xml:space="preserve">designated §17-2-3; </w:t>
      </w:r>
      <w:r w:rsidR="00547ABF">
        <w:rPr>
          <w:color w:val="auto"/>
        </w:rPr>
        <w:t xml:space="preserve">and </w:t>
      </w:r>
      <w:r w:rsidR="00547ABF" w:rsidRPr="00AD5FBE">
        <w:rPr>
          <w:color w:val="auto"/>
        </w:rPr>
        <w:t>to repeal §7-1-3qq</w:t>
      </w:r>
      <w:r w:rsidR="00547ABF">
        <w:rPr>
          <w:color w:val="auto"/>
        </w:rPr>
        <w:t xml:space="preserve">, </w:t>
      </w:r>
      <w:r w:rsidR="00204AA4">
        <w:rPr>
          <w:color w:val="auto"/>
        </w:rPr>
        <w:t>relating to</w:t>
      </w:r>
      <w:r w:rsidRPr="00AD5FBE">
        <w:rPr>
          <w:color w:val="auto"/>
        </w:rPr>
        <w:t xml:space="preserve"> racing events; </w:t>
      </w:r>
      <w:r w:rsidR="00204AA4">
        <w:rPr>
          <w:color w:val="auto"/>
        </w:rPr>
        <w:t>transferring authority for racing events from county commissions to D</w:t>
      </w:r>
      <w:r w:rsidRPr="00AD5FBE">
        <w:rPr>
          <w:color w:val="auto"/>
        </w:rPr>
        <w:t>epartment of Transportation</w:t>
      </w:r>
      <w:r w:rsidR="00204AA4">
        <w:rPr>
          <w:color w:val="auto"/>
        </w:rPr>
        <w:t xml:space="preserve">; authorizing </w:t>
      </w:r>
      <w:r w:rsidR="00ED49B9" w:rsidRPr="00ED49B9">
        <w:rPr>
          <w:color w:val="auto"/>
        </w:rPr>
        <w:t xml:space="preserve">Department of Transportation </w:t>
      </w:r>
      <w:r w:rsidRPr="00AD5FBE">
        <w:rPr>
          <w:color w:val="auto"/>
        </w:rPr>
        <w:t xml:space="preserve">to permit motor vehicle racing events and impose permit fee; defining terms; imposing permit issuance requirements; making certain laws inapplicable to racing events; and </w:t>
      </w:r>
      <w:r w:rsidR="00F20156">
        <w:rPr>
          <w:color w:val="auto"/>
        </w:rPr>
        <w:t>setting forth</w:t>
      </w:r>
      <w:r w:rsidRPr="00AD5FBE">
        <w:rPr>
          <w:color w:val="auto"/>
        </w:rPr>
        <w:t xml:space="preserve"> liability and indemnification</w:t>
      </w:r>
      <w:r w:rsidR="00F20156">
        <w:rPr>
          <w:color w:val="auto"/>
        </w:rPr>
        <w:t xml:space="preserve"> provisions</w:t>
      </w:r>
      <w:r w:rsidRPr="00AD5FBE">
        <w:rPr>
          <w:color w:val="auto"/>
        </w:rPr>
        <w:t>.</w:t>
      </w:r>
    </w:p>
    <w:p w14:paraId="68B39279" w14:textId="77777777" w:rsidR="001B77BA" w:rsidRPr="00AD5FBE" w:rsidRDefault="001B77BA" w:rsidP="001B77BA">
      <w:pPr>
        <w:pStyle w:val="EnactingClause"/>
        <w:rPr>
          <w:color w:val="auto"/>
        </w:rPr>
      </w:pPr>
      <w:r w:rsidRPr="00AD5FBE">
        <w:rPr>
          <w:color w:val="auto"/>
        </w:rPr>
        <w:t xml:space="preserve">Be it enacted by the Legislature of West Virginia: </w:t>
      </w:r>
    </w:p>
    <w:p w14:paraId="4C071455" w14:textId="77777777" w:rsidR="001B77BA" w:rsidRPr="00AD5FBE" w:rsidRDefault="001B77BA" w:rsidP="001B77BA">
      <w:pPr>
        <w:pStyle w:val="SectionBody"/>
        <w:widowControl/>
        <w:rPr>
          <w:color w:val="auto"/>
        </w:rPr>
        <w:sectPr w:rsidR="001B77BA" w:rsidRPr="00AD5FBE" w:rsidSect="00DC6617">
          <w:headerReference w:type="first" r:id="rId12"/>
          <w:footerReference w:type="first" r:id="rId13"/>
          <w:pgSz w:w="12240" w:h="15840" w:code="1"/>
          <w:pgMar w:top="1440" w:right="1440" w:bottom="1440" w:left="1440" w:header="720" w:footer="720" w:gutter="0"/>
          <w:lnNumType w:countBy="1" w:restart="newSection"/>
          <w:cols w:space="720"/>
          <w:docGrid w:linePitch="360"/>
        </w:sectPr>
      </w:pPr>
    </w:p>
    <w:p w14:paraId="46A3DBB1" w14:textId="77777777" w:rsidR="001B77BA" w:rsidRPr="00AD5FBE" w:rsidRDefault="001B77BA" w:rsidP="001B77BA">
      <w:pPr>
        <w:pStyle w:val="ChapterHeading"/>
        <w:widowControl/>
        <w:rPr>
          <w:color w:val="auto"/>
        </w:rPr>
      </w:pPr>
      <w:r w:rsidRPr="00AD5FBE">
        <w:rPr>
          <w:color w:val="auto"/>
        </w:rPr>
        <w:t xml:space="preserve">CHAPTER 7. COUNTY COMMISSIONS AND OFFICERS. </w:t>
      </w:r>
    </w:p>
    <w:p w14:paraId="172FF4D6" w14:textId="77777777" w:rsidR="001B77BA" w:rsidRPr="00AD5FBE" w:rsidRDefault="001B77BA" w:rsidP="001B77BA">
      <w:pPr>
        <w:pStyle w:val="ArticleHeading"/>
        <w:widowControl/>
        <w:rPr>
          <w:color w:val="auto"/>
        </w:rPr>
        <w:sectPr w:rsidR="001B77BA" w:rsidRPr="00AD5FBE" w:rsidSect="001B77BA">
          <w:type w:val="continuous"/>
          <w:pgSz w:w="12240" w:h="15840" w:code="1"/>
          <w:pgMar w:top="1440" w:right="1440" w:bottom="1440" w:left="1440" w:header="720" w:footer="720" w:gutter="0"/>
          <w:lnNumType w:countBy="1" w:restart="newSection"/>
          <w:cols w:space="720"/>
          <w:titlePg/>
          <w:docGrid w:linePitch="360"/>
        </w:sectPr>
      </w:pPr>
    </w:p>
    <w:p w14:paraId="25D07FEC" w14:textId="77777777" w:rsidR="001B77BA" w:rsidRPr="00AD5FBE" w:rsidRDefault="001B77BA" w:rsidP="001B77BA">
      <w:pPr>
        <w:pStyle w:val="ArticleHeading"/>
        <w:widowControl/>
        <w:rPr>
          <w:color w:val="auto"/>
        </w:rPr>
      </w:pPr>
      <w:r w:rsidRPr="00AD5FBE">
        <w:rPr>
          <w:color w:val="auto"/>
        </w:rPr>
        <w:t xml:space="preserve">ARTICLE 1. COUNTY COMMISSIONS GENERALLY. </w:t>
      </w:r>
    </w:p>
    <w:p w14:paraId="4AC853D4" w14:textId="77777777" w:rsidR="001B77BA" w:rsidRPr="00AD5FBE" w:rsidRDefault="001B77BA" w:rsidP="001B77BA">
      <w:pPr>
        <w:pStyle w:val="SectionHeading"/>
        <w:widowControl/>
        <w:rPr>
          <w:color w:val="auto"/>
        </w:rPr>
        <w:sectPr w:rsidR="001B77BA" w:rsidRPr="00AD5FBE" w:rsidSect="001B77BA">
          <w:type w:val="continuous"/>
          <w:pgSz w:w="12240" w:h="15840" w:code="1"/>
          <w:pgMar w:top="1440" w:right="1440" w:bottom="1440" w:left="1440" w:header="720" w:footer="720" w:gutter="0"/>
          <w:lnNumType w:countBy="1" w:restart="newSection"/>
          <w:cols w:space="720"/>
          <w:titlePg/>
          <w:docGrid w:linePitch="360"/>
        </w:sectPr>
      </w:pPr>
    </w:p>
    <w:p w14:paraId="0244D6B8" w14:textId="46D6CE06" w:rsidR="001B77BA" w:rsidRPr="00AD5FBE" w:rsidRDefault="001B77BA" w:rsidP="001B77BA">
      <w:pPr>
        <w:pStyle w:val="SectionBody"/>
        <w:widowControl/>
        <w:suppressLineNumbers/>
        <w:ind w:left="720" w:hanging="720"/>
        <w:rPr>
          <w:b/>
          <w:color w:val="auto"/>
        </w:rPr>
        <w:sectPr w:rsidR="001B77BA" w:rsidRPr="00AD5FBE" w:rsidSect="001B77BA">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AD5FBE">
        <w:rPr>
          <w:b/>
          <w:color w:val="auto"/>
        </w:rPr>
        <w:t>§7-1-3qq. Authorizing county commissions to hold motor vehicle racing events on public roads, municipal streets</w:t>
      </w:r>
      <w:r w:rsidR="00175DDF">
        <w:rPr>
          <w:b/>
          <w:color w:val="auto"/>
        </w:rPr>
        <w:t>,</w:t>
      </w:r>
      <w:r w:rsidRPr="00AD5FBE">
        <w:rPr>
          <w:b/>
          <w:color w:val="auto"/>
        </w:rPr>
        <w:t xml:space="preserve"> or airports.</w:t>
      </w:r>
    </w:p>
    <w:p w14:paraId="25EDF722" w14:textId="77777777" w:rsidR="001B77BA" w:rsidRPr="00AD5FBE" w:rsidRDefault="001B77BA" w:rsidP="001B77BA">
      <w:pPr>
        <w:ind w:firstLine="720"/>
        <w:jc w:val="both"/>
        <w:rPr>
          <w:color w:val="auto"/>
        </w:rPr>
      </w:pPr>
      <w:r w:rsidRPr="00AD5FBE">
        <w:rPr>
          <w:color w:val="auto"/>
        </w:rPr>
        <w:t>[Repealed.]</w:t>
      </w:r>
    </w:p>
    <w:p w14:paraId="352EA63A" w14:textId="77777777" w:rsidR="001B77BA" w:rsidRPr="00AD5FBE" w:rsidRDefault="001B77BA" w:rsidP="001B77BA">
      <w:pPr>
        <w:pStyle w:val="ChapterHeading"/>
        <w:widowControl/>
        <w:rPr>
          <w:color w:val="auto"/>
        </w:rPr>
      </w:pPr>
      <w:r w:rsidRPr="00AD5FBE">
        <w:rPr>
          <w:color w:val="auto"/>
        </w:rPr>
        <w:t xml:space="preserve">CHAPTER 17. ROADS AND HIGHWAYS. </w:t>
      </w:r>
    </w:p>
    <w:p w14:paraId="59ABC580" w14:textId="77777777" w:rsidR="001B77BA" w:rsidRPr="00AD5FBE" w:rsidRDefault="001B77BA" w:rsidP="001B77BA">
      <w:pPr>
        <w:pStyle w:val="ArticleHeading"/>
        <w:widowControl/>
        <w:rPr>
          <w:color w:val="auto"/>
        </w:rPr>
      </w:pPr>
      <w:r w:rsidRPr="00AD5FBE">
        <w:rPr>
          <w:color w:val="auto"/>
        </w:rPr>
        <w:t>ARTICLE 2.  Department of Transportation.</w:t>
      </w:r>
    </w:p>
    <w:p w14:paraId="2DC4B5D0" w14:textId="77777777" w:rsidR="001B77BA" w:rsidRPr="00AD5FBE" w:rsidRDefault="001B77BA" w:rsidP="001B77BA">
      <w:pPr>
        <w:pStyle w:val="Note"/>
        <w:widowControl/>
        <w:rPr>
          <w:color w:val="auto"/>
        </w:rPr>
        <w:sectPr w:rsidR="001B77BA" w:rsidRPr="00AD5FBE" w:rsidSect="001B77BA">
          <w:type w:val="continuous"/>
          <w:pgSz w:w="12240" w:h="15840" w:code="1"/>
          <w:pgMar w:top="1440" w:right="1440" w:bottom="1440" w:left="1440" w:header="720" w:footer="720" w:gutter="0"/>
          <w:lnNumType w:countBy="1" w:restart="newSection"/>
          <w:cols w:space="720"/>
          <w:titlePg/>
          <w:docGrid w:linePitch="360"/>
        </w:sectPr>
      </w:pPr>
    </w:p>
    <w:p w14:paraId="6E7FBF22" w14:textId="77777777" w:rsidR="001B77BA" w:rsidRPr="00AD5FBE" w:rsidRDefault="001B77BA" w:rsidP="001B77BA">
      <w:pPr>
        <w:pStyle w:val="SectionBody"/>
        <w:widowControl/>
        <w:suppressLineNumbers/>
        <w:ind w:left="720" w:hanging="720"/>
        <w:rPr>
          <w:b/>
          <w:color w:val="auto"/>
          <w:u w:val="single"/>
        </w:rPr>
        <w:sectPr w:rsidR="001B77BA" w:rsidRPr="00AD5FBE" w:rsidSect="001B77BA">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AD5FBE">
        <w:rPr>
          <w:b/>
          <w:color w:val="auto"/>
          <w:u w:val="single"/>
        </w:rPr>
        <w:t>§17-2-3. Authorizing Department of Transportation to permit motor vehicle racing events.</w:t>
      </w:r>
    </w:p>
    <w:p w14:paraId="35D45BA3" w14:textId="5ACE4340" w:rsidR="001B77BA" w:rsidRPr="00AD5FBE" w:rsidRDefault="001B77BA" w:rsidP="001B77BA">
      <w:pPr>
        <w:ind w:firstLine="720"/>
        <w:jc w:val="both"/>
        <w:rPr>
          <w:color w:val="auto"/>
          <w:u w:val="single"/>
        </w:rPr>
      </w:pPr>
      <w:r w:rsidRPr="00AD5FBE">
        <w:rPr>
          <w:color w:val="auto"/>
          <w:u w:val="single"/>
        </w:rPr>
        <w:t xml:space="preserve">(a) The Department of Transportation is hereby authorized to issue a permit to any motorsports sanctioning body to organize and hold a motor vehicle racing event on public roads, to impose permit requirements, and to charge a permit fee for deposit into the State Road Fund in an amount designed to reimburse the department for administrative costs related to the permit issuance. A person may not conduct a racing event </w:t>
      </w:r>
      <w:r w:rsidR="00ED49B9" w:rsidRPr="00ED49B9">
        <w:rPr>
          <w:color w:val="auto"/>
          <w:u w:val="single"/>
        </w:rPr>
        <w:t xml:space="preserve">on public roads </w:t>
      </w:r>
      <w:r w:rsidRPr="00AD5FBE">
        <w:rPr>
          <w:color w:val="auto"/>
          <w:u w:val="single"/>
        </w:rPr>
        <w:t>unless the person has been issued a permit under this section for such racing event.</w:t>
      </w:r>
    </w:p>
    <w:p w14:paraId="2ECC3F6D" w14:textId="77777777" w:rsidR="001B77BA" w:rsidRPr="00AD5FBE" w:rsidRDefault="001B77BA" w:rsidP="001B77BA">
      <w:pPr>
        <w:ind w:firstLine="720"/>
        <w:jc w:val="both"/>
        <w:rPr>
          <w:color w:val="auto"/>
          <w:u w:val="single"/>
        </w:rPr>
      </w:pPr>
      <w:r w:rsidRPr="00AD5FBE">
        <w:rPr>
          <w:color w:val="auto"/>
          <w:u w:val="single"/>
        </w:rPr>
        <w:t>(b) As used in this section:</w:t>
      </w:r>
    </w:p>
    <w:p w14:paraId="6CAA0FD0" w14:textId="77777777" w:rsidR="001B77BA" w:rsidRPr="00AD5FBE" w:rsidRDefault="001B77BA" w:rsidP="001B77BA">
      <w:pPr>
        <w:ind w:firstLine="720"/>
        <w:jc w:val="both"/>
        <w:rPr>
          <w:color w:val="auto"/>
          <w:u w:val="single"/>
        </w:rPr>
      </w:pPr>
      <w:r w:rsidRPr="00AD5FBE">
        <w:rPr>
          <w:color w:val="auto"/>
          <w:u w:val="single"/>
        </w:rPr>
        <w:t>(1) "Department" means the West Virginia Department of Transportation and includes the Division of Highways;</w:t>
      </w:r>
    </w:p>
    <w:p w14:paraId="532D88E3" w14:textId="77777777" w:rsidR="001B77BA" w:rsidRPr="00AD5FBE" w:rsidRDefault="001B77BA" w:rsidP="001B77BA">
      <w:pPr>
        <w:ind w:firstLine="720"/>
        <w:jc w:val="both"/>
        <w:rPr>
          <w:color w:val="auto"/>
          <w:u w:val="single"/>
        </w:rPr>
      </w:pPr>
      <w:r w:rsidRPr="00AD5FBE">
        <w:rPr>
          <w:color w:val="auto"/>
          <w:u w:val="single"/>
        </w:rPr>
        <w:lastRenderedPageBreak/>
        <w:t xml:space="preserve">(2) "Motor vehicle" means and includes any mechanical device for the conveyance, drawing, or other transportation of persons or property upon the public roads, whether operated on wheels or runners or by other means, except those propelled or drawn by human power or those used exclusively upon rails; </w:t>
      </w:r>
    </w:p>
    <w:p w14:paraId="14E93CB7" w14:textId="77777777" w:rsidR="001B77BA" w:rsidRPr="00AD5FBE" w:rsidRDefault="001B77BA" w:rsidP="001B77BA">
      <w:pPr>
        <w:ind w:firstLine="720"/>
        <w:jc w:val="both"/>
        <w:rPr>
          <w:color w:val="auto"/>
          <w:u w:val="single"/>
        </w:rPr>
      </w:pPr>
      <w:r w:rsidRPr="00AD5FBE">
        <w:rPr>
          <w:color w:val="auto"/>
          <w:u w:val="single"/>
        </w:rPr>
        <w:t>(3) "Person" means an individual, group, or legal entity;</w:t>
      </w:r>
    </w:p>
    <w:p w14:paraId="52CB0090" w14:textId="77777777" w:rsidR="001B77BA" w:rsidRPr="00AD5FBE" w:rsidRDefault="001B77BA" w:rsidP="001B77BA">
      <w:pPr>
        <w:ind w:firstLine="720"/>
        <w:jc w:val="both"/>
        <w:rPr>
          <w:color w:val="auto"/>
          <w:u w:val="single"/>
        </w:rPr>
      </w:pPr>
      <w:r w:rsidRPr="00AD5FBE">
        <w:rPr>
          <w:color w:val="auto"/>
          <w:u w:val="single"/>
        </w:rPr>
        <w:t>(4) "Permittee" means any person who obtained a permit as authorized in this section or who applied for such a permit;</w:t>
      </w:r>
    </w:p>
    <w:p w14:paraId="50E1641C" w14:textId="77777777" w:rsidR="001B77BA" w:rsidRPr="00AD5FBE" w:rsidRDefault="001B77BA" w:rsidP="001B77BA">
      <w:pPr>
        <w:ind w:firstLine="720"/>
        <w:jc w:val="both"/>
        <w:rPr>
          <w:color w:val="auto"/>
          <w:u w:val="single"/>
        </w:rPr>
      </w:pPr>
      <w:r w:rsidRPr="00AD5FBE">
        <w:rPr>
          <w:color w:val="auto"/>
          <w:u w:val="single"/>
        </w:rPr>
        <w:t xml:space="preserve">(5) "Public road" means a road under the control of the department, any road owned by a municipality for which a permittee has obtained written permission of the governing body of such municipality, any road owned by a county for which a permittee has obtained written permission of the county commission of such county, and any part of an airport for which a permittee has obtained written permission of the applicable airport and regional airport authority if such use does not violate federal law, but it </w:t>
      </w:r>
      <w:bookmarkStart w:id="0" w:name="_Hlk191034179"/>
      <w:r w:rsidRPr="00AD5FBE">
        <w:rPr>
          <w:color w:val="auto"/>
          <w:u w:val="single"/>
        </w:rPr>
        <w:t xml:space="preserve">excludes any road </w:t>
      </w:r>
      <w:bookmarkEnd w:id="0"/>
      <w:r w:rsidRPr="00AD5FBE">
        <w:rPr>
          <w:color w:val="auto"/>
          <w:u w:val="single"/>
        </w:rPr>
        <w:t>if the department determines that the use of the road for a racing event would jeopardize any funding;</w:t>
      </w:r>
    </w:p>
    <w:p w14:paraId="71CA712B" w14:textId="77777777" w:rsidR="001B77BA" w:rsidRPr="00AD5FBE" w:rsidRDefault="001B77BA" w:rsidP="001B77BA">
      <w:pPr>
        <w:ind w:firstLine="720"/>
        <w:jc w:val="both"/>
        <w:rPr>
          <w:color w:val="auto"/>
          <w:u w:val="single"/>
        </w:rPr>
      </w:pPr>
      <w:r w:rsidRPr="00AD5FBE">
        <w:rPr>
          <w:color w:val="auto"/>
          <w:u w:val="single"/>
        </w:rPr>
        <w:t>(6) "Racing event" means a motor vehicle race which is sanctioned by a nationally or internationally recognized motorsports sanctioning body or racing organization and includes preparation, practice, qualification for such a race, and the racing event.</w:t>
      </w:r>
    </w:p>
    <w:p w14:paraId="7E646725" w14:textId="0A50E3B4" w:rsidR="001B77BA" w:rsidRPr="00AD5FBE" w:rsidRDefault="001B77BA" w:rsidP="001B77BA">
      <w:pPr>
        <w:ind w:firstLine="720"/>
        <w:jc w:val="both"/>
        <w:rPr>
          <w:color w:val="auto"/>
          <w:u w:val="single"/>
        </w:rPr>
      </w:pPr>
      <w:r w:rsidRPr="00AD5FBE">
        <w:rPr>
          <w:color w:val="auto"/>
          <w:u w:val="single"/>
        </w:rPr>
        <w:t xml:space="preserve">(c) Before the department may issue any racing event permit under this section, the department shall be assured </w:t>
      </w:r>
      <w:r w:rsidR="00ED49B9">
        <w:rPr>
          <w:color w:val="auto"/>
          <w:u w:val="single"/>
        </w:rPr>
        <w:t xml:space="preserve">by the permittee </w:t>
      </w:r>
      <w:r w:rsidRPr="00AD5FBE">
        <w:rPr>
          <w:color w:val="auto"/>
          <w:u w:val="single"/>
        </w:rPr>
        <w:t>that the person applying for the permit has:</w:t>
      </w:r>
    </w:p>
    <w:p w14:paraId="6CD5DF44" w14:textId="4D0D63D2" w:rsidR="001B77BA" w:rsidRPr="00AD5FBE" w:rsidRDefault="001B77BA" w:rsidP="001B77BA">
      <w:pPr>
        <w:ind w:firstLine="720"/>
        <w:jc w:val="both"/>
        <w:rPr>
          <w:color w:val="auto"/>
          <w:u w:val="single"/>
        </w:rPr>
      </w:pPr>
      <w:r w:rsidRPr="00AD5FBE">
        <w:rPr>
          <w:color w:val="auto"/>
          <w:u w:val="single"/>
        </w:rPr>
        <w:t xml:space="preserve">(1) Adequate insurance to pay damages for potential loss or injury to any person or property </w:t>
      </w:r>
      <w:r w:rsidR="00ED49B9" w:rsidRPr="00AD5FBE">
        <w:rPr>
          <w:color w:val="auto"/>
          <w:u w:val="single"/>
        </w:rPr>
        <w:t>because of</w:t>
      </w:r>
      <w:r w:rsidRPr="00AD5FBE">
        <w:rPr>
          <w:color w:val="auto"/>
          <w:u w:val="single"/>
        </w:rPr>
        <w:t xml:space="preserve"> the racing event;</w:t>
      </w:r>
    </w:p>
    <w:p w14:paraId="63E31209" w14:textId="77777777" w:rsidR="001B77BA" w:rsidRPr="00AD5FBE" w:rsidRDefault="001B77BA" w:rsidP="001B77BA">
      <w:pPr>
        <w:ind w:firstLine="720"/>
        <w:jc w:val="both"/>
        <w:rPr>
          <w:color w:val="auto"/>
          <w:u w:val="single"/>
        </w:rPr>
      </w:pPr>
      <w:r w:rsidRPr="00AD5FBE">
        <w:rPr>
          <w:color w:val="auto"/>
          <w:u w:val="single"/>
        </w:rPr>
        <w:t xml:space="preserve">(2) Ensured for adequate security, emergency services, and necessary facilities for the racing event, including names and phone numbers of emergency and law-enforcement contacts overseeing the racing event; </w:t>
      </w:r>
    </w:p>
    <w:p w14:paraId="1937D77C" w14:textId="77777777" w:rsidR="001B77BA" w:rsidRPr="00AD5FBE" w:rsidRDefault="001B77BA" w:rsidP="001B77BA">
      <w:pPr>
        <w:ind w:firstLine="720"/>
        <w:jc w:val="both"/>
        <w:rPr>
          <w:color w:val="auto"/>
          <w:u w:val="single"/>
        </w:rPr>
      </w:pPr>
      <w:r w:rsidRPr="00AD5FBE">
        <w:rPr>
          <w:color w:val="auto"/>
          <w:u w:val="single"/>
        </w:rPr>
        <w:t>(3) Demonstrated an ability to protect the health, safety, and welfare of the public, event participants, and property during the racing event;</w:t>
      </w:r>
    </w:p>
    <w:p w14:paraId="0E527F53" w14:textId="77777777" w:rsidR="001B77BA" w:rsidRPr="00AD5FBE" w:rsidRDefault="001B77BA" w:rsidP="001B77BA">
      <w:pPr>
        <w:ind w:firstLine="720"/>
        <w:jc w:val="both"/>
        <w:rPr>
          <w:color w:val="auto"/>
          <w:u w:val="single"/>
        </w:rPr>
      </w:pPr>
      <w:r w:rsidRPr="00AD5FBE">
        <w:rPr>
          <w:color w:val="auto"/>
          <w:u w:val="single"/>
        </w:rPr>
        <w:lastRenderedPageBreak/>
        <w:t xml:space="preserve">(4) Reasonable plans for the implementation of the temporary closure or obstruction of public roads, the rerouting of pedestrian and vehicular traffic, and traffic control; </w:t>
      </w:r>
    </w:p>
    <w:p w14:paraId="0DEB4D60" w14:textId="77777777" w:rsidR="001B77BA" w:rsidRPr="00AD5FBE" w:rsidRDefault="001B77BA" w:rsidP="001B77BA">
      <w:pPr>
        <w:ind w:firstLine="720"/>
        <w:jc w:val="both"/>
        <w:rPr>
          <w:color w:val="auto"/>
          <w:u w:val="single"/>
        </w:rPr>
      </w:pPr>
      <w:r w:rsidRPr="00AD5FBE">
        <w:rPr>
          <w:color w:val="auto"/>
          <w:u w:val="single"/>
        </w:rPr>
        <w:t>(5) Obtained any permissions from municipalities, counties, airports, and airport authorities as may be required under this section; and</w:t>
      </w:r>
    </w:p>
    <w:p w14:paraId="17041486" w14:textId="77777777" w:rsidR="001B77BA" w:rsidRPr="00AD5FBE" w:rsidRDefault="001B77BA" w:rsidP="001B77BA">
      <w:pPr>
        <w:ind w:firstLine="720"/>
        <w:jc w:val="both"/>
        <w:rPr>
          <w:color w:val="auto"/>
          <w:u w:val="single"/>
        </w:rPr>
      </w:pPr>
      <w:r w:rsidRPr="00AD5FBE">
        <w:rPr>
          <w:color w:val="auto"/>
          <w:u w:val="single"/>
        </w:rPr>
        <w:t>(6) Agreed to any additional permit requirement that the department may impose.</w:t>
      </w:r>
    </w:p>
    <w:p w14:paraId="12941872" w14:textId="7AD05BC7" w:rsidR="001B77BA" w:rsidRPr="00AD5FBE" w:rsidRDefault="001B77BA" w:rsidP="001B77BA">
      <w:pPr>
        <w:ind w:firstLine="720"/>
        <w:jc w:val="both"/>
        <w:rPr>
          <w:color w:val="auto"/>
          <w:u w:val="single"/>
        </w:rPr>
      </w:pPr>
      <w:r w:rsidRPr="00AD5FBE">
        <w:rPr>
          <w:color w:val="auto"/>
          <w:u w:val="single"/>
        </w:rPr>
        <w:t>(d) The provisions related to road obstructions and public nuisance as set forth in §17-16-1 or related to speed restrictions set forth in §17C-6-1</w:t>
      </w:r>
      <w:r w:rsidRPr="00AD5FBE">
        <w:rPr>
          <w:i/>
          <w:color w:val="auto"/>
          <w:u w:val="single"/>
        </w:rPr>
        <w:t xml:space="preserve"> </w:t>
      </w:r>
      <w:r w:rsidR="00555AE4" w:rsidRPr="00555AE4">
        <w:rPr>
          <w:i/>
          <w:color w:val="auto"/>
          <w:u w:val="single"/>
        </w:rPr>
        <w:t>et seq.</w:t>
      </w:r>
      <w:r w:rsidRPr="00AD5FBE">
        <w:rPr>
          <w:i/>
          <w:color w:val="auto"/>
          <w:u w:val="single"/>
        </w:rPr>
        <w:t xml:space="preserve"> </w:t>
      </w:r>
      <w:r w:rsidRPr="00AD5FBE">
        <w:rPr>
          <w:color w:val="auto"/>
          <w:u w:val="single"/>
        </w:rPr>
        <w:t>do not apply to an authorized racing event held under this section.</w:t>
      </w:r>
    </w:p>
    <w:p w14:paraId="160B72B2" w14:textId="7C69BB8B" w:rsidR="00E831B3" w:rsidRDefault="001B77BA" w:rsidP="000F6CB0">
      <w:pPr>
        <w:ind w:firstLine="720"/>
        <w:jc w:val="both"/>
      </w:pPr>
      <w:r w:rsidRPr="00AD5FBE">
        <w:rPr>
          <w:color w:val="auto"/>
          <w:u w:val="single"/>
        </w:rPr>
        <w:t>(e) The department shall not be liable for any damage or injury that may result from a racing event. The permittee shall indemnify and hold harmless the state and the department, including any of its appointees, employees, and contractors, from all suits, actions, or claims of any character due to any injuries or damage received or sustained by any person or property related to any racing event held under this section.</w:t>
      </w:r>
    </w:p>
    <w:sectPr w:rsidR="00E831B3" w:rsidSect="001B77B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A3F0" w14:textId="77777777" w:rsidR="00AC1EF4" w:rsidRPr="00B844FE" w:rsidRDefault="00AC1EF4" w:rsidP="00B844FE">
      <w:r>
        <w:separator/>
      </w:r>
    </w:p>
  </w:endnote>
  <w:endnote w:type="continuationSeparator" w:id="0">
    <w:p w14:paraId="03F746D9" w14:textId="77777777" w:rsidR="00AC1EF4" w:rsidRPr="00B844FE" w:rsidRDefault="00AC1E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0E2C" w14:textId="77777777" w:rsidR="001B77BA" w:rsidRDefault="001B77BA" w:rsidP="001F13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AEA38C" w14:textId="77777777" w:rsidR="001B77BA" w:rsidRPr="001B77BA" w:rsidRDefault="001B77BA" w:rsidP="001B7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0416" w14:textId="77777777" w:rsidR="001B77BA" w:rsidRDefault="001B77BA" w:rsidP="001F13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1E7A5BF" w14:textId="77777777" w:rsidR="001B77BA" w:rsidRPr="001B77BA" w:rsidRDefault="001B77BA" w:rsidP="001B7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CC9B" w14:textId="77777777" w:rsidR="001B77BA" w:rsidRPr="001B77BA" w:rsidRDefault="001B77BA" w:rsidP="001B77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9A55" w14:textId="77777777" w:rsidR="001B77BA" w:rsidRPr="001B77BA" w:rsidRDefault="001B77BA" w:rsidP="001B77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4199" w14:textId="77777777" w:rsidR="001B77BA" w:rsidRPr="001B77BA" w:rsidRDefault="001B77BA" w:rsidP="001B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7D37" w14:textId="77777777" w:rsidR="00AC1EF4" w:rsidRPr="00B844FE" w:rsidRDefault="00AC1EF4" w:rsidP="00B844FE">
      <w:r>
        <w:separator/>
      </w:r>
    </w:p>
  </w:footnote>
  <w:footnote w:type="continuationSeparator" w:id="0">
    <w:p w14:paraId="635D1176" w14:textId="77777777" w:rsidR="00AC1EF4" w:rsidRPr="00B844FE" w:rsidRDefault="00AC1E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7A36" w14:textId="77777777" w:rsidR="001B77BA" w:rsidRPr="001B77BA" w:rsidRDefault="001B77BA" w:rsidP="001B77BA">
    <w:pPr>
      <w:pStyle w:val="Header"/>
    </w:pPr>
    <w:r>
      <w:t>CS for SB 752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4866" w14:textId="77777777" w:rsidR="001B77BA" w:rsidRPr="001B77BA" w:rsidRDefault="001B77BA" w:rsidP="001B77BA">
    <w:pPr>
      <w:pStyle w:val="Header"/>
    </w:pPr>
    <w:r>
      <w:t>CS for SB 752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E07F" w14:textId="77777777" w:rsidR="001B77BA" w:rsidRPr="001B77BA" w:rsidRDefault="001B77BA" w:rsidP="001B77BA">
    <w:pPr>
      <w:pStyle w:val="Header"/>
    </w:pPr>
    <w:r>
      <w:t>CS for SB 752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13"/>
    <w:rsid w:val="00002112"/>
    <w:rsid w:val="0000526A"/>
    <w:rsid w:val="000274EF"/>
    <w:rsid w:val="00085D22"/>
    <w:rsid w:val="000B709E"/>
    <w:rsid w:val="000C5C77"/>
    <w:rsid w:val="000F6CB0"/>
    <w:rsid w:val="0010070F"/>
    <w:rsid w:val="0010106F"/>
    <w:rsid w:val="0012246A"/>
    <w:rsid w:val="0015112E"/>
    <w:rsid w:val="001552E7"/>
    <w:rsid w:val="001566B4"/>
    <w:rsid w:val="00172E35"/>
    <w:rsid w:val="001747FC"/>
    <w:rsid w:val="00175B38"/>
    <w:rsid w:val="00175DDF"/>
    <w:rsid w:val="00187551"/>
    <w:rsid w:val="001A56DA"/>
    <w:rsid w:val="001B77BA"/>
    <w:rsid w:val="001C279E"/>
    <w:rsid w:val="001D459E"/>
    <w:rsid w:val="001D4D00"/>
    <w:rsid w:val="00204AA4"/>
    <w:rsid w:val="00230763"/>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B2795"/>
    <w:rsid w:val="004C13DD"/>
    <w:rsid w:val="004E3441"/>
    <w:rsid w:val="00547ABF"/>
    <w:rsid w:val="00555AE4"/>
    <w:rsid w:val="00571DC3"/>
    <w:rsid w:val="005A5366"/>
    <w:rsid w:val="00637E73"/>
    <w:rsid w:val="006471C6"/>
    <w:rsid w:val="006565E8"/>
    <w:rsid w:val="006865E9"/>
    <w:rsid w:val="00691F3E"/>
    <w:rsid w:val="00694BFB"/>
    <w:rsid w:val="006A106B"/>
    <w:rsid w:val="006C523D"/>
    <w:rsid w:val="006D4036"/>
    <w:rsid w:val="00725BA5"/>
    <w:rsid w:val="007824DB"/>
    <w:rsid w:val="007E02CF"/>
    <w:rsid w:val="007F1CF5"/>
    <w:rsid w:val="0081249D"/>
    <w:rsid w:val="00834EDE"/>
    <w:rsid w:val="008736AA"/>
    <w:rsid w:val="008D275D"/>
    <w:rsid w:val="00952402"/>
    <w:rsid w:val="00980327"/>
    <w:rsid w:val="009F1067"/>
    <w:rsid w:val="00A00AB9"/>
    <w:rsid w:val="00A31E01"/>
    <w:rsid w:val="00A35B03"/>
    <w:rsid w:val="00A44D60"/>
    <w:rsid w:val="00A527AD"/>
    <w:rsid w:val="00A6095F"/>
    <w:rsid w:val="00A718CF"/>
    <w:rsid w:val="00A72E7C"/>
    <w:rsid w:val="00AC1EF4"/>
    <w:rsid w:val="00AC3B58"/>
    <w:rsid w:val="00AE27A7"/>
    <w:rsid w:val="00AE48A0"/>
    <w:rsid w:val="00AE61BE"/>
    <w:rsid w:val="00AF09E0"/>
    <w:rsid w:val="00B16F25"/>
    <w:rsid w:val="00B24422"/>
    <w:rsid w:val="00B80C20"/>
    <w:rsid w:val="00B81A5B"/>
    <w:rsid w:val="00B844FE"/>
    <w:rsid w:val="00B8633B"/>
    <w:rsid w:val="00BC562B"/>
    <w:rsid w:val="00C33014"/>
    <w:rsid w:val="00C33434"/>
    <w:rsid w:val="00C341F5"/>
    <w:rsid w:val="00C34869"/>
    <w:rsid w:val="00C42EB6"/>
    <w:rsid w:val="00C802F7"/>
    <w:rsid w:val="00C85096"/>
    <w:rsid w:val="00CB20EF"/>
    <w:rsid w:val="00CD12CB"/>
    <w:rsid w:val="00CD36CF"/>
    <w:rsid w:val="00CD3F81"/>
    <w:rsid w:val="00CF1DCA"/>
    <w:rsid w:val="00D0633B"/>
    <w:rsid w:val="00D54447"/>
    <w:rsid w:val="00D579FC"/>
    <w:rsid w:val="00D861DE"/>
    <w:rsid w:val="00DC6617"/>
    <w:rsid w:val="00DE526B"/>
    <w:rsid w:val="00DF199D"/>
    <w:rsid w:val="00DF4120"/>
    <w:rsid w:val="00DF62A6"/>
    <w:rsid w:val="00E01542"/>
    <w:rsid w:val="00E233EF"/>
    <w:rsid w:val="00E365F1"/>
    <w:rsid w:val="00E54E5B"/>
    <w:rsid w:val="00E62F48"/>
    <w:rsid w:val="00E831B3"/>
    <w:rsid w:val="00E94D97"/>
    <w:rsid w:val="00EA4B4F"/>
    <w:rsid w:val="00EB203E"/>
    <w:rsid w:val="00EC1FC5"/>
    <w:rsid w:val="00ED2313"/>
    <w:rsid w:val="00ED49B9"/>
    <w:rsid w:val="00ED539A"/>
    <w:rsid w:val="00EE70CB"/>
    <w:rsid w:val="00EF6030"/>
    <w:rsid w:val="00F20156"/>
    <w:rsid w:val="00F23775"/>
    <w:rsid w:val="00F30312"/>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08D15"/>
  <w15:chartTrackingRefBased/>
  <w15:docId w15:val="{5AE210B3-47B9-4560-B6B3-6EC5C1E9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1B77BA"/>
    <w:rPr>
      <w:rFonts w:eastAsia="Calibri"/>
      <w:b/>
      <w:color w:val="000000"/>
    </w:rPr>
  </w:style>
  <w:style w:type="character" w:customStyle="1" w:styleId="ArticleHeadingChar">
    <w:name w:val="Article Heading Char"/>
    <w:link w:val="ArticleHeading"/>
    <w:rsid w:val="001B77BA"/>
    <w:rPr>
      <w:rFonts w:eastAsia="Calibri"/>
      <w:b/>
      <w:caps/>
      <w:color w:val="000000"/>
      <w:sz w:val="24"/>
    </w:rPr>
  </w:style>
  <w:style w:type="character" w:customStyle="1" w:styleId="ChapterHeadingChar">
    <w:name w:val="Chapter Heading Char"/>
    <w:link w:val="ChapterHeading"/>
    <w:rsid w:val="001B77BA"/>
    <w:rPr>
      <w:rFonts w:eastAsia="Calibri"/>
      <w:b/>
      <w:caps/>
      <w:color w:val="000000"/>
      <w:sz w:val="28"/>
    </w:rPr>
  </w:style>
  <w:style w:type="character" w:customStyle="1" w:styleId="NoteChar">
    <w:name w:val="Note Char"/>
    <w:link w:val="Note"/>
    <w:rsid w:val="001B77BA"/>
    <w:rPr>
      <w:rFonts w:eastAsia="Calibri"/>
      <w:color w:val="000000"/>
      <w:sz w:val="20"/>
    </w:rPr>
  </w:style>
  <w:style w:type="character" w:customStyle="1" w:styleId="SectionBodyChar">
    <w:name w:val="Section Body Char"/>
    <w:link w:val="SectionBody"/>
    <w:rsid w:val="001B77BA"/>
    <w:rPr>
      <w:rFonts w:eastAsia="Calibri"/>
      <w:color w:val="000000"/>
    </w:rPr>
  </w:style>
  <w:style w:type="character" w:customStyle="1" w:styleId="TitleSectionChar">
    <w:name w:val="Title Section Char"/>
    <w:link w:val="TitleSection"/>
    <w:rsid w:val="001B77BA"/>
    <w:rPr>
      <w:rFonts w:eastAsia="Calibri"/>
      <w:color w:val="000000"/>
    </w:rPr>
  </w:style>
  <w:style w:type="character" w:customStyle="1" w:styleId="ReferencesChar">
    <w:name w:val="References Char"/>
    <w:basedOn w:val="DefaultParagraphFont"/>
    <w:link w:val="References"/>
    <w:rsid w:val="001B77BA"/>
    <w:rPr>
      <w:rFonts w:eastAsia="Calibri"/>
      <w:color w:val="000000"/>
      <w:sz w:val="24"/>
    </w:rPr>
  </w:style>
  <w:style w:type="character" w:customStyle="1" w:styleId="EnactingClauseChar">
    <w:name w:val="Enacting Clause Char"/>
    <w:basedOn w:val="DefaultParagraphFont"/>
    <w:link w:val="EnactingClause"/>
    <w:rsid w:val="001B77BA"/>
    <w:rPr>
      <w:rFonts w:eastAsia="Calibri"/>
      <w:i/>
      <w:color w:val="000000"/>
    </w:rPr>
  </w:style>
  <w:style w:type="character" w:customStyle="1" w:styleId="BillNumberChar">
    <w:name w:val="Bill Number Char"/>
    <w:basedOn w:val="DefaultParagraphFont"/>
    <w:link w:val="BillNumber"/>
    <w:rsid w:val="001B77BA"/>
    <w:rPr>
      <w:rFonts w:eastAsia="Calibri"/>
      <w:b/>
      <w:color w:val="000000"/>
      <w:sz w:val="44"/>
    </w:rPr>
  </w:style>
  <w:style w:type="character" w:customStyle="1" w:styleId="TitlePageOriginChar">
    <w:name w:val="Title Page: Origin Char"/>
    <w:basedOn w:val="DefaultParagraphFont"/>
    <w:link w:val="TitlePageOrigin"/>
    <w:rsid w:val="001B77BA"/>
    <w:rPr>
      <w:rFonts w:eastAsia="Calibri"/>
      <w:b/>
      <w:caps/>
      <w:color w:val="000000"/>
      <w:sz w:val="44"/>
    </w:rPr>
  </w:style>
  <w:style w:type="character" w:customStyle="1" w:styleId="TitlePageSessionChar">
    <w:name w:val="Title Page: Session Char"/>
    <w:basedOn w:val="DefaultParagraphFont"/>
    <w:link w:val="TitlePageSession"/>
    <w:rsid w:val="001B77BA"/>
    <w:rPr>
      <w:rFonts w:eastAsia="Calibri"/>
      <w:b/>
      <w:caps/>
      <w:color w:val="000000"/>
      <w:sz w:val="36"/>
    </w:rPr>
  </w:style>
  <w:style w:type="character" w:customStyle="1" w:styleId="TitlePageBillPrefixChar">
    <w:name w:val="Title Page: Bill Prefix Char"/>
    <w:basedOn w:val="DefaultParagraphFont"/>
    <w:link w:val="TitlePageBillPrefix"/>
    <w:rsid w:val="001B77BA"/>
    <w:rPr>
      <w:rFonts w:eastAsia="Calibri"/>
      <w:b/>
      <w:color w:val="000000"/>
      <w:sz w:val="36"/>
    </w:rPr>
  </w:style>
  <w:style w:type="character" w:styleId="PageNumber">
    <w:name w:val="page number"/>
    <w:basedOn w:val="DefaultParagraphFont"/>
    <w:uiPriority w:val="99"/>
    <w:semiHidden/>
    <w:locked/>
    <w:rsid w:val="001B7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B7247E74FB461CB1A2E54D6587282E"/>
        <w:category>
          <w:name w:val="General"/>
          <w:gallery w:val="placeholder"/>
        </w:category>
        <w:types>
          <w:type w:val="bbPlcHdr"/>
        </w:types>
        <w:behaviors>
          <w:behavior w:val="content"/>
        </w:behaviors>
        <w:guid w:val="{E7473C59-B2EE-4BA7-972E-7F04D6BB6D79}"/>
      </w:docPartPr>
      <w:docPartBody>
        <w:p w:rsidR="00DC20EF" w:rsidRDefault="00DC20EF">
          <w:pPr>
            <w:pStyle w:val="0BB7247E74FB461CB1A2E54D6587282E"/>
          </w:pPr>
          <w:r w:rsidRPr="00B844FE">
            <w:t>Prefix Text</w:t>
          </w:r>
        </w:p>
      </w:docPartBody>
    </w:docPart>
    <w:docPart>
      <w:docPartPr>
        <w:name w:val="9CBDA3A02CB043CE864EE3E427411A03"/>
        <w:category>
          <w:name w:val="General"/>
          <w:gallery w:val="placeholder"/>
        </w:category>
        <w:types>
          <w:type w:val="bbPlcHdr"/>
        </w:types>
        <w:behaviors>
          <w:behavior w:val="content"/>
        </w:behaviors>
        <w:guid w:val="{82E57BFC-AD7F-43AA-A738-266F891AFDE9}"/>
      </w:docPartPr>
      <w:docPartBody>
        <w:p w:rsidR="00DC20EF" w:rsidRDefault="00DC20EF">
          <w:pPr>
            <w:pStyle w:val="9CBDA3A02CB043CE864EE3E427411A03"/>
          </w:pPr>
          <w:r w:rsidRPr="00B844FE">
            <w:t>[Type here]</w:t>
          </w:r>
        </w:p>
      </w:docPartBody>
    </w:docPart>
    <w:docPart>
      <w:docPartPr>
        <w:name w:val="ACC9521B8EE24B618C9A857EDCD68534"/>
        <w:category>
          <w:name w:val="General"/>
          <w:gallery w:val="placeholder"/>
        </w:category>
        <w:types>
          <w:type w:val="bbPlcHdr"/>
        </w:types>
        <w:behaviors>
          <w:behavior w:val="content"/>
        </w:behaviors>
        <w:guid w:val="{476EEDC7-4F95-4BBC-A5AF-A79B4A4B6783}"/>
      </w:docPartPr>
      <w:docPartBody>
        <w:p w:rsidR="00DC20EF" w:rsidRDefault="00DC20EF">
          <w:pPr>
            <w:pStyle w:val="ACC9521B8EE24B618C9A857EDCD68534"/>
          </w:pPr>
          <w:r w:rsidRPr="00B844FE">
            <w:t>Number</w:t>
          </w:r>
        </w:p>
      </w:docPartBody>
    </w:docPart>
    <w:docPart>
      <w:docPartPr>
        <w:name w:val="2120E429EB16480181FCE2798960EA8E"/>
        <w:category>
          <w:name w:val="General"/>
          <w:gallery w:val="placeholder"/>
        </w:category>
        <w:types>
          <w:type w:val="bbPlcHdr"/>
        </w:types>
        <w:behaviors>
          <w:behavior w:val="content"/>
        </w:behaviors>
        <w:guid w:val="{F8C54F09-9554-4326-905B-F6C5AA1D6ABE}"/>
      </w:docPartPr>
      <w:docPartBody>
        <w:p w:rsidR="00DC20EF" w:rsidRDefault="00DC20EF">
          <w:pPr>
            <w:pStyle w:val="2120E429EB16480181FCE2798960EA8E"/>
          </w:pPr>
          <w:r>
            <w:rPr>
              <w:rStyle w:val="PlaceholderText"/>
            </w:rPr>
            <w:t>January 14, 2026</w:t>
          </w:r>
        </w:p>
      </w:docPartBody>
    </w:docPart>
    <w:docPart>
      <w:docPartPr>
        <w:name w:val="3AE303BD11DB44AB8E39768C3F820E98"/>
        <w:category>
          <w:name w:val="General"/>
          <w:gallery w:val="placeholder"/>
        </w:category>
        <w:types>
          <w:type w:val="bbPlcHdr"/>
        </w:types>
        <w:behaviors>
          <w:behavior w:val="content"/>
        </w:behaviors>
        <w:guid w:val="{D1B820BA-55B2-436F-8776-AA21D92444CB}"/>
      </w:docPartPr>
      <w:docPartBody>
        <w:p w:rsidR="00DC20EF" w:rsidRDefault="00DC20EF">
          <w:pPr>
            <w:pStyle w:val="3AE303BD11DB44AB8E39768C3F820E9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1A"/>
    <w:rsid w:val="000274EF"/>
    <w:rsid w:val="000B709E"/>
    <w:rsid w:val="001747FC"/>
    <w:rsid w:val="002A761A"/>
    <w:rsid w:val="00A44D60"/>
    <w:rsid w:val="00D861DE"/>
    <w:rsid w:val="00DC1BB2"/>
    <w:rsid w:val="00DC20EF"/>
    <w:rsid w:val="00E2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B7247E74FB461CB1A2E54D6587282E">
    <w:name w:val="0BB7247E74FB461CB1A2E54D6587282E"/>
  </w:style>
  <w:style w:type="paragraph" w:customStyle="1" w:styleId="9CBDA3A02CB043CE864EE3E427411A03">
    <w:name w:val="9CBDA3A02CB043CE864EE3E427411A03"/>
  </w:style>
  <w:style w:type="paragraph" w:customStyle="1" w:styleId="ACC9521B8EE24B618C9A857EDCD68534">
    <w:name w:val="ACC9521B8EE24B618C9A857EDCD68534"/>
  </w:style>
  <w:style w:type="character" w:styleId="PlaceholderText">
    <w:name w:val="Placeholder Text"/>
    <w:basedOn w:val="DefaultParagraphFont"/>
    <w:uiPriority w:val="99"/>
    <w:semiHidden/>
    <w:rPr>
      <w:color w:val="808080"/>
    </w:rPr>
  </w:style>
  <w:style w:type="paragraph" w:customStyle="1" w:styleId="2120E429EB16480181FCE2798960EA8E">
    <w:name w:val="2120E429EB16480181FCE2798960EA8E"/>
  </w:style>
  <w:style w:type="paragraph" w:customStyle="1" w:styleId="3AE303BD11DB44AB8E39768C3F820E98">
    <w:name w:val="3AE303BD11DB44AB8E39768C3F820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Debra Rayhill</cp:lastModifiedBy>
  <cp:revision>2</cp:revision>
  <cp:lastPrinted>2026-02-17T19:38:00Z</cp:lastPrinted>
  <dcterms:created xsi:type="dcterms:W3CDTF">2026-02-17T19:38:00Z</dcterms:created>
  <dcterms:modified xsi:type="dcterms:W3CDTF">2026-02-17T19:38:00Z</dcterms:modified>
</cp:coreProperties>
</file>