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B80B" w14:textId="512DF722" w:rsidR="00FE067E" w:rsidRPr="002C1D48" w:rsidRDefault="00F82C8A" w:rsidP="00CC1F3B">
      <w:pPr>
        <w:pStyle w:val="TitlePageOrigin"/>
        <w:rPr>
          <w:color w:val="000000" w:themeColor="text1"/>
        </w:rPr>
      </w:pPr>
      <w:r>
        <w:rPr>
          <w:caps w:val="0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EA52C" wp14:editId="4C3C2F9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68499309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AD042" w14:textId="167C2493" w:rsidR="00F82C8A" w:rsidRPr="00F82C8A" w:rsidRDefault="00F82C8A" w:rsidP="00F82C8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F82C8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EA52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5D0AD042" w14:textId="167C2493" w:rsidR="00F82C8A" w:rsidRPr="00F82C8A" w:rsidRDefault="00F82C8A" w:rsidP="00F82C8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F82C8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2C1D48">
        <w:rPr>
          <w:caps w:val="0"/>
          <w:color w:val="000000" w:themeColor="text1"/>
        </w:rPr>
        <w:t>WEST VIRGINIA LEGISLATURE</w:t>
      </w:r>
    </w:p>
    <w:p w14:paraId="142742EF" w14:textId="77777777" w:rsidR="00CD36CF" w:rsidRPr="002C1D48" w:rsidRDefault="00CD36CF" w:rsidP="00CC1F3B">
      <w:pPr>
        <w:pStyle w:val="TitlePageSession"/>
        <w:rPr>
          <w:color w:val="000000" w:themeColor="text1"/>
        </w:rPr>
      </w:pPr>
      <w:r w:rsidRPr="002C1D48">
        <w:rPr>
          <w:color w:val="000000" w:themeColor="text1"/>
        </w:rPr>
        <w:t>20</w:t>
      </w:r>
      <w:r w:rsidR="00EC5E63" w:rsidRPr="002C1D48">
        <w:rPr>
          <w:color w:val="000000" w:themeColor="text1"/>
        </w:rPr>
        <w:t>2</w:t>
      </w:r>
      <w:r w:rsidR="0020151F" w:rsidRPr="002C1D48">
        <w:rPr>
          <w:color w:val="000000" w:themeColor="text1"/>
        </w:rPr>
        <w:t>6</w:t>
      </w:r>
      <w:r w:rsidRPr="002C1D48">
        <w:rPr>
          <w:color w:val="000000" w:themeColor="text1"/>
        </w:rPr>
        <w:t xml:space="preserve"> </w:t>
      </w:r>
      <w:r w:rsidR="003C6034" w:rsidRPr="002C1D48">
        <w:rPr>
          <w:caps w:val="0"/>
          <w:color w:val="000000" w:themeColor="text1"/>
        </w:rPr>
        <w:t>REGULAR SESSION</w:t>
      </w:r>
    </w:p>
    <w:p w14:paraId="413F827F" w14:textId="77777777" w:rsidR="00CD36CF" w:rsidRPr="002C1D48" w:rsidRDefault="00930426" w:rsidP="00CC1F3B">
      <w:pPr>
        <w:pStyle w:val="TitlePageBillPrefix"/>
        <w:rPr>
          <w:color w:val="000000" w:themeColor="text1"/>
        </w:rPr>
      </w:pPr>
      <w:sdt>
        <w:sdtPr>
          <w:rPr>
            <w:color w:val="000000" w:themeColor="text1"/>
          </w:rPr>
          <w:tag w:val="IntroDate"/>
          <w:id w:val="-1236936958"/>
          <w:placeholder>
            <w:docPart w:val="BE617C9FEB6F4DE990227E05B0A9A5BD"/>
          </w:placeholder>
          <w:text/>
        </w:sdtPr>
        <w:sdtEndPr/>
        <w:sdtContent>
          <w:r w:rsidR="00AE48A0" w:rsidRPr="002C1D48">
            <w:rPr>
              <w:color w:val="000000" w:themeColor="text1"/>
            </w:rPr>
            <w:t>Introduced</w:t>
          </w:r>
        </w:sdtContent>
      </w:sdt>
    </w:p>
    <w:p w14:paraId="3C7E1A67" w14:textId="3D769387" w:rsidR="00CD36CF" w:rsidRPr="002C1D48" w:rsidRDefault="00930426" w:rsidP="00CC1F3B">
      <w:pPr>
        <w:pStyle w:val="BillNumber"/>
        <w:rPr>
          <w:color w:val="000000" w:themeColor="text1"/>
        </w:rPr>
      </w:pPr>
      <w:sdt>
        <w:sdtPr>
          <w:rPr>
            <w:color w:val="000000" w:themeColor="text1"/>
          </w:rPr>
          <w:tag w:val="Chamber"/>
          <w:id w:val="893011969"/>
          <w:lock w:val="sdtLocked"/>
          <w:placeholder>
            <w:docPart w:val="B0013465D8BB4567808CB7203F511C4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976AE" w:rsidRPr="002C1D48">
            <w:rPr>
              <w:color w:val="000000" w:themeColor="text1"/>
            </w:rPr>
            <w:t>Senate</w:t>
          </w:r>
        </w:sdtContent>
      </w:sdt>
      <w:r w:rsidR="00303684" w:rsidRPr="002C1D48">
        <w:rPr>
          <w:color w:val="000000" w:themeColor="text1"/>
        </w:rPr>
        <w:t xml:space="preserve"> </w:t>
      </w:r>
      <w:r w:rsidR="00CD36CF" w:rsidRPr="002C1D48">
        <w:rPr>
          <w:color w:val="000000" w:themeColor="text1"/>
        </w:rPr>
        <w:t xml:space="preserve">Bill </w:t>
      </w:r>
      <w:sdt>
        <w:sdtPr>
          <w:rPr>
            <w:color w:val="000000" w:themeColor="text1"/>
          </w:rPr>
          <w:tag w:val="BNum"/>
          <w:id w:val="1645317809"/>
          <w:lock w:val="sdtLocked"/>
          <w:placeholder>
            <w:docPart w:val="C7E728FA3E7146BC9FA81E09B9693A98"/>
          </w:placeholder>
          <w:text/>
        </w:sdtPr>
        <w:sdtEndPr/>
        <w:sdtContent>
          <w:r w:rsidR="00615902">
            <w:rPr>
              <w:color w:val="000000" w:themeColor="text1"/>
            </w:rPr>
            <w:t>920</w:t>
          </w:r>
        </w:sdtContent>
      </w:sdt>
    </w:p>
    <w:p w14:paraId="4CC7BA35" w14:textId="41BC3E86" w:rsidR="00CD36CF" w:rsidRPr="002C1D48" w:rsidRDefault="00CD36CF" w:rsidP="00CC1F3B">
      <w:pPr>
        <w:pStyle w:val="Sponsors"/>
        <w:rPr>
          <w:color w:val="000000" w:themeColor="text1"/>
        </w:rPr>
      </w:pPr>
      <w:r w:rsidRPr="002C1D48">
        <w:rPr>
          <w:color w:val="000000" w:themeColor="text1"/>
        </w:rPr>
        <w:t xml:space="preserve">By </w:t>
      </w:r>
      <w:sdt>
        <w:sdtPr>
          <w:rPr>
            <w:color w:val="000000" w:themeColor="text1"/>
          </w:rPr>
          <w:tag w:val="Sponsors"/>
          <w:id w:val="1589585889"/>
          <w:placeholder>
            <w:docPart w:val="9981A70AE660418CAFBD058CCE133AB8"/>
          </w:placeholder>
          <w:text w:multiLine="1"/>
        </w:sdtPr>
        <w:sdtEndPr/>
        <w:sdtContent>
          <w:r w:rsidR="007976AE" w:rsidRPr="002C1D48">
            <w:rPr>
              <w:color w:val="000000" w:themeColor="text1"/>
            </w:rPr>
            <w:t>Senator</w:t>
          </w:r>
          <w:r w:rsidR="00930426">
            <w:rPr>
              <w:color w:val="000000" w:themeColor="text1"/>
            </w:rPr>
            <w:t>s</w:t>
          </w:r>
          <w:r w:rsidR="007976AE" w:rsidRPr="002C1D48">
            <w:rPr>
              <w:color w:val="000000" w:themeColor="text1"/>
            </w:rPr>
            <w:t xml:space="preserve"> Charnock</w:t>
          </w:r>
          <w:r w:rsidR="00930426">
            <w:rPr>
              <w:color w:val="000000" w:themeColor="text1"/>
            </w:rPr>
            <w:t xml:space="preserve"> and Bartlett</w:t>
          </w:r>
        </w:sdtContent>
      </w:sdt>
    </w:p>
    <w:p w14:paraId="253F6676" w14:textId="60EAE506" w:rsidR="00E831B3" w:rsidRPr="002C1D48" w:rsidRDefault="00CD36CF" w:rsidP="00CC1F3B">
      <w:pPr>
        <w:pStyle w:val="References"/>
        <w:rPr>
          <w:color w:val="000000" w:themeColor="text1"/>
        </w:rPr>
      </w:pPr>
      <w:r w:rsidRPr="002C1D48">
        <w:rPr>
          <w:color w:val="000000" w:themeColor="text1"/>
        </w:rPr>
        <w:t>[</w:t>
      </w:r>
      <w:sdt>
        <w:sdtPr>
          <w:rPr>
            <w:color w:val="000000" w:themeColor="text1"/>
          </w:rPr>
          <w:tag w:val="References"/>
          <w:id w:val="-1043047873"/>
          <w:placeholder>
            <w:docPart w:val="6AD65EE5FD094DAEA55FD1333A10A387"/>
          </w:placeholder>
          <w:text w:multiLine="1"/>
        </w:sdtPr>
        <w:sdtEndPr/>
        <w:sdtContent>
          <w:r w:rsidR="00093AB0" w:rsidRPr="002C1D48">
            <w:rPr>
              <w:color w:val="000000" w:themeColor="text1"/>
            </w:rPr>
            <w:t xml:space="preserve">Introduced </w:t>
          </w:r>
          <w:r w:rsidR="00615902">
            <w:rPr>
              <w:color w:val="000000" w:themeColor="text1"/>
            </w:rPr>
            <w:t>February 11, 2026</w:t>
          </w:r>
          <w:r w:rsidR="00093AB0" w:rsidRPr="002C1D48">
            <w:rPr>
              <w:color w:val="000000" w:themeColor="text1"/>
            </w:rPr>
            <w:t>; referred</w:t>
          </w:r>
          <w:r w:rsidR="00093AB0" w:rsidRPr="002C1D48">
            <w:rPr>
              <w:color w:val="000000" w:themeColor="text1"/>
            </w:rPr>
            <w:br/>
            <w:t xml:space="preserve">to the Committee on </w:t>
          </w:r>
          <w:r w:rsidR="001607CD">
            <w:rPr>
              <w:color w:val="000000" w:themeColor="text1"/>
            </w:rPr>
            <w:t>the Judiciary; and then to the Committee on Finance</w:t>
          </w:r>
        </w:sdtContent>
      </w:sdt>
      <w:r w:rsidRPr="002C1D48">
        <w:rPr>
          <w:color w:val="000000" w:themeColor="text1"/>
        </w:rPr>
        <w:t>]</w:t>
      </w:r>
    </w:p>
    <w:p w14:paraId="0C4A833A" w14:textId="15CC4127" w:rsidR="00303684" w:rsidRPr="002C1D48" w:rsidRDefault="0000526A" w:rsidP="00CC1F3B">
      <w:pPr>
        <w:pStyle w:val="TitleSection"/>
        <w:rPr>
          <w:color w:val="000000" w:themeColor="text1"/>
        </w:rPr>
      </w:pPr>
      <w:r w:rsidRPr="002C1D48">
        <w:rPr>
          <w:color w:val="000000" w:themeColor="text1"/>
        </w:rPr>
        <w:lastRenderedPageBreak/>
        <w:t>A BILL</w:t>
      </w:r>
      <w:r w:rsidR="007976AE" w:rsidRPr="002C1D48">
        <w:rPr>
          <w:color w:val="000000" w:themeColor="text1"/>
        </w:rPr>
        <w:t xml:space="preserve"> to amend the Code of West Virginia, 1931, as amended, by adding a new section, designated §61-2-2a, relating to making a first-degree murder of a minor conviction with a firearm punishable by life imprisonment without mercy.</w:t>
      </w:r>
    </w:p>
    <w:p w14:paraId="2199110D" w14:textId="77777777" w:rsidR="00303684" w:rsidRPr="002C1D48" w:rsidRDefault="00303684" w:rsidP="00CC1F3B">
      <w:pPr>
        <w:pStyle w:val="EnactingClause"/>
        <w:rPr>
          <w:color w:val="000000" w:themeColor="text1"/>
        </w:rPr>
      </w:pPr>
      <w:r w:rsidRPr="002C1D48">
        <w:rPr>
          <w:color w:val="000000" w:themeColor="text1"/>
        </w:rPr>
        <w:t>Be it enacted by the Legislature of West Virginia:</w:t>
      </w:r>
    </w:p>
    <w:p w14:paraId="082FF66B" w14:textId="77777777" w:rsidR="003C6034" w:rsidRPr="002C1D48" w:rsidRDefault="003C6034" w:rsidP="00CC1F3B">
      <w:pPr>
        <w:pStyle w:val="EnactingClause"/>
        <w:rPr>
          <w:color w:val="000000" w:themeColor="text1"/>
        </w:rPr>
        <w:sectPr w:rsidR="003C6034" w:rsidRPr="002C1D4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E702348" w14:textId="77777777" w:rsidR="007976AE" w:rsidRPr="002C1D48" w:rsidRDefault="007976AE" w:rsidP="007976AE">
      <w:pPr>
        <w:pStyle w:val="ArticleHeading"/>
        <w:rPr>
          <w:color w:val="000000" w:themeColor="text1"/>
        </w:rPr>
        <w:sectPr w:rsidR="007976AE" w:rsidRPr="002C1D4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1D48">
        <w:rPr>
          <w:color w:val="000000" w:themeColor="text1"/>
        </w:rPr>
        <w:t>ARTICLE 2. CRIMES AGAINST THE PERSON.</w:t>
      </w:r>
    </w:p>
    <w:p w14:paraId="4DA9CEFF" w14:textId="19878323" w:rsidR="007976AE" w:rsidRPr="002C1D48" w:rsidRDefault="007976AE" w:rsidP="007976AE">
      <w:pPr>
        <w:pStyle w:val="SectionHeading"/>
        <w:rPr>
          <w:color w:val="000000" w:themeColor="text1"/>
          <w:u w:val="single"/>
        </w:rPr>
        <w:sectPr w:rsidR="007976AE" w:rsidRPr="002C1D48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2C1D48">
        <w:rPr>
          <w:color w:val="000000" w:themeColor="text1"/>
          <w:u w:val="single"/>
        </w:rPr>
        <w:t>§61-2-2a. Koda’s Law.</w:t>
      </w:r>
    </w:p>
    <w:p w14:paraId="2EDD3476" w14:textId="6A0517D3" w:rsidR="007976AE" w:rsidRPr="002C1D48" w:rsidRDefault="007976AE" w:rsidP="007976AE">
      <w:pPr>
        <w:pStyle w:val="SectionBody"/>
        <w:rPr>
          <w:color w:val="000000" w:themeColor="text1"/>
          <w:u w:val="single"/>
        </w:rPr>
      </w:pPr>
      <w:r w:rsidRPr="002C1D48">
        <w:rPr>
          <w:color w:val="000000" w:themeColor="text1"/>
          <w:u w:val="single"/>
        </w:rPr>
        <w:t>Murder of the first degree of a minor involving a firearm shall be punished by confinement in the penitentiary for life without the possibility of mercy.</w:t>
      </w:r>
    </w:p>
    <w:p w14:paraId="19A16F88" w14:textId="77777777" w:rsidR="00C33014" w:rsidRPr="002C1D48" w:rsidRDefault="00C33014" w:rsidP="00CC1F3B">
      <w:pPr>
        <w:pStyle w:val="Note"/>
        <w:rPr>
          <w:color w:val="000000" w:themeColor="text1"/>
        </w:rPr>
      </w:pPr>
    </w:p>
    <w:p w14:paraId="614072E5" w14:textId="4AC9E557" w:rsidR="006865E9" w:rsidRPr="002C1D48" w:rsidRDefault="00CF1DCA" w:rsidP="00CC1F3B">
      <w:pPr>
        <w:pStyle w:val="Note"/>
        <w:rPr>
          <w:color w:val="000000" w:themeColor="text1"/>
        </w:rPr>
      </w:pPr>
      <w:r w:rsidRPr="002C1D48">
        <w:rPr>
          <w:color w:val="000000" w:themeColor="text1"/>
        </w:rPr>
        <w:t>NOTE: The</w:t>
      </w:r>
      <w:r w:rsidR="006865E9" w:rsidRPr="002C1D48">
        <w:rPr>
          <w:color w:val="000000" w:themeColor="text1"/>
        </w:rPr>
        <w:t xml:space="preserve"> purpose of this bill is to </w:t>
      </w:r>
      <w:r w:rsidR="007976AE" w:rsidRPr="002C1D48">
        <w:rPr>
          <w:color w:val="000000" w:themeColor="text1"/>
        </w:rPr>
        <w:t>make a first-degree murder of a minor conviction with a firearm punishable by life imprisonment without mercy.</w:t>
      </w:r>
    </w:p>
    <w:p w14:paraId="0084A7C4" w14:textId="77777777" w:rsidR="006865E9" w:rsidRPr="002C1D48" w:rsidRDefault="00AE48A0" w:rsidP="00CC1F3B">
      <w:pPr>
        <w:pStyle w:val="Note"/>
        <w:rPr>
          <w:color w:val="000000" w:themeColor="text1"/>
        </w:rPr>
      </w:pPr>
      <w:r w:rsidRPr="002C1D48">
        <w:rPr>
          <w:color w:val="000000" w:themeColor="text1"/>
        </w:rPr>
        <w:t>Strike-throughs indicate language that would be stricken from a heading or the present law and underscoring indicates new language that would be added.</w:t>
      </w:r>
    </w:p>
    <w:sectPr w:rsidR="006865E9" w:rsidRPr="002C1D4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C4C11" w14:textId="77777777" w:rsidR="007976AE" w:rsidRPr="00B844FE" w:rsidRDefault="007976AE" w:rsidP="00B844FE">
      <w:r>
        <w:separator/>
      </w:r>
    </w:p>
  </w:endnote>
  <w:endnote w:type="continuationSeparator" w:id="0">
    <w:p w14:paraId="07963607" w14:textId="77777777" w:rsidR="007976AE" w:rsidRPr="00B844FE" w:rsidRDefault="007976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457444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2E28A1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43B8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A622" w14:textId="77777777" w:rsidR="00615902" w:rsidRDefault="00615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FE0D3" w14:textId="77777777" w:rsidR="007976AE" w:rsidRPr="00B844FE" w:rsidRDefault="007976AE" w:rsidP="00B844FE">
      <w:r>
        <w:separator/>
      </w:r>
    </w:p>
  </w:footnote>
  <w:footnote w:type="continuationSeparator" w:id="0">
    <w:p w14:paraId="4458106F" w14:textId="77777777" w:rsidR="007976AE" w:rsidRPr="00B844FE" w:rsidRDefault="007976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9EA9" w14:textId="77777777" w:rsidR="002A0269" w:rsidRPr="00B844FE" w:rsidRDefault="00930426">
    <w:pPr>
      <w:pStyle w:val="Header"/>
    </w:pPr>
    <w:sdt>
      <w:sdtPr>
        <w:id w:val="-684364211"/>
        <w:placeholder>
          <w:docPart w:val="B0013465D8BB4567808CB7203F511C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0013465D8BB4567808CB7203F511C4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20A0" w14:textId="409F84C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7976AE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615902">
      <w:rPr>
        <w:sz w:val="22"/>
        <w:szCs w:val="22"/>
      </w:rPr>
      <w:t>920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7976AE">
          <w:rPr>
            <w:sz w:val="22"/>
            <w:szCs w:val="22"/>
          </w:rPr>
          <w:t>2026R1584</w:t>
        </w:r>
      </w:sdtContent>
    </w:sdt>
  </w:p>
  <w:p w14:paraId="3C499AA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E4E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6AE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607CD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C1D48"/>
    <w:rsid w:val="00303684"/>
    <w:rsid w:val="003143F5"/>
    <w:rsid w:val="00314854"/>
    <w:rsid w:val="00322E70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15902"/>
    <w:rsid w:val="00617B8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976AE"/>
    <w:rsid w:val="007A5259"/>
    <w:rsid w:val="007A7081"/>
    <w:rsid w:val="007F1CF5"/>
    <w:rsid w:val="008143BD"/>
    <w:rsid w:val="00834EDE"/>
    <w:rsid w:val="0087204B"/>
    <w:rsid w:val="008736AA"/>
    <w:rsid w:val="008D275D"/>
    <w:rsid w:val="00900775"/>
    <w:rsid w:val="00930426"/>
    <w:rsid w:val="00946186"/>
    <w:rsid w:val="00980327"/>
    <w:rsid w:val="00986478"/>
    <w:rsid w:val="009B5557"/>
    <w:rsid w:val="009C7EF8"/>
    <w:rsid w:val="009F1067"/>
    <w:rsid w:val="00A26C33"/>
    <w:rsid w:val="00A31E01"/>
    <w:rsid w:val="00A527AD"/>
    <w:rsid w:val="00A701D0"/>
    <w:rsid w:val="00A718CF"/>
    <w:rsid w:val="00A84CC4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121A2"/>
    <w:rsid w:val="00E365F1"/>
    <w:rsid w:val="00E62F48"/>
    <w:rsid w:val="00E831B3"/>
    <w:rsid w:val="00E90FA5"/>
    <w:rsid w:val="00E95FBC"/>
    <w:rsid w:val="00EC5E63"/>
    <w:rsid w:val="00EE70CB"/>
    <w:rsid w:val="00F41CA2"/>
    <w:rsid w:val="00F443C0"/>
    <w:rsid w:val="00F62EFB"/>
    <w:rsid w:val="00F82C8A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89E5C"/>
  <w15:chartTrackingRefBased/>
  <w15:docId w15:val="{B7620664-1F9C-4893-B6D4-E67A4DCB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617C9FEB6F4DE990227E05B0A9A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AC76F-C1DD-4CFE-A2B6-267A0F5B8F95}"/>
      </w:docPartPr>
      <w:docPartBody>
        <w:p w:rsidR="00C15227" w:rsidRDefault="00C15227">
          <w:pPr>
            <w:pStyle w:val="BE617C9FEB6F4DE990227E05B0A9A5BD"/>
          </w:pPr>
          <w:r w:rsidRPr="00B844FE">
            <w:t>Prefix Text</w:t>
          </w:r>
        </w:p>
      </w:docPartBody>
    </w:docPart>
    <w:docPart>
      <w:docPartPr>
        <w:name w:val="B0013465D8BB4567808CB7203F51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BB840-0FC6-4A6C-92CD-6EBECD909486}"/>
      </w:docPartPr>
      <w:docPartBody>
        <w:p w:rsidR="00C15227" w:rsidRDefault="00C15227">
          <w:pPr>
            <w:pStyle w:val="B0013465D8BB4567808CB7203F511C47"/>
          </w:pPr>
          <w:r w:rsidRPr="00B844FE">
            <w:t>[Type here]</w:t>
          </w:r>
        </w:p>
      </w:docPartBody>
    </w:docPart>
    <w:docPart>
      <w:docPartPr>
        <w:name w:val="C7E728FA3E7146BC9FA81E09B9693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5A808-62BC-4112-85BD-5F6EAFA4BF02}"/>
      </w:docPartPr>
      <w:docPartBody>
        <w:p w:rsidR="00C15227" w:rsidRDefault="00C15227">
          <w:pPr>
            <w:pStyle w:val="C7E728FA3E7146BC9FA81E09B9693A98"/>
          </w:pPr>
          <w:r w:rsidRPr="00B844FE">
            <w:t>Number</w:t>
          </w:r>
        </w:p>
      </w:docPartBody>
    </w:docPart>
    <w:docPart>
      <w:docPartPr>
        <w:name w:val="9981A70AE660418CAFBD058CCE133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F43FF-9DB4-4245-9CC2-29A6CE8A6D1E}"/>
      </w:docPartPr>
      <w:docPartBody>
        <w:p w:rsidR="00C15227" w:rsidRDefault="00C15227">
          <w:pPr>
            <w:pStyle w:val="9981A70AE660418CAFBD058CCE133AB8"/>
          </w:pPr>
          <w:r w:rsidRPr="00B844FE">
            <w:t>Enter Sponsors Here</w:t>
          </w:r>
        </w:p>
      </w:docPartBody>
    </w:docPart>
    <w:docPart>
      <w:docPartPr>
        <w:name w:val="6AD65EE5FD094DAEA55FD1333A10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32CD-31F9-403D-BA61-9D49E41A3C0C}"/>
      </w:docPartPr>
      <w:docPartBody>
        <w:p w:rsidR="00C15227" w:rsidRDefault="00C15227">
          <w:pPr>
            <w:pStyle w:val="6AD65EE5FD094DAEA55FD1333A10A38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27"/>
    <w:rsid w:val="00322E70"/>
    <w:rsid w:val="00617B87"/>
    <w:rsid w:val="0087204B"/>
    <w:rsid w:val="009C7EF8"/>
    <w:rsid w:val="00A26C33"/>
    <w:rsid w:val="00A84CC4"/>
    <w:rsid w:val="00C15227"/>
    <w:rsid w:val="00E121A2"/>
    <w:rsid w:val="00E9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617C9FEB6F4DE990227E05B0A9A5BD">
    <w:name w:val="BE617C9FEB6F4DE990227E05B0A9A5BD"/>
  </w:style>
  <w:style w:type="paragraph" w:customStyle="1" w:styleId="B0013465D8BB4567808CB7203F511C47">
    <w:name w:val="B0013465D8BB4567808CB7203F511C47"/>
  </w:style>
  <w:style w:type="paragraph" w:customStyle="1" w:styleId="C7E728FA3E7146BC9FA81E09B9693A98">
    <w:name w:val="C7E728FA3E7146BC9FA81E09B9693A98"/>
  </w:style>
  <w:style w:type="paragraph" w:customStyle="1" w:styleId="9981A70AE660418CAFBD058CCE133AB8">
    <w:name w:val="9981A70AE660418CAFBD058CCE133AB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AD65EE5FD094DAEA55FD1333A10A387">
    <w:name w:val="6AD65EE5FD094DAEA55FD1333A10A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154</Words>
  <Characters>877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9</cp:revision>
  <cp:lastPrinted>2025-12-17T13:58:00Z</cp:lastPrinted>
  <dcterms:created xsi:type="dcterms:W3CDTF">2025-12-05T17:27:00Z</dcterms:created>
  <dcterms:modified xsi:type="dcterms:W3CDTF">2026-02-11T19:41:00Z</dcterms:modified>
</cp:coreProperties>
</file>