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79BF" w14:textId="77777777" w:rsidR="00FE067E" w:rsidRPr="00D30B47" w:rsidRDefault="003C6034" w:rsidP="00CC1F3B">
      <w:pPr>
        <w:pStyle w:val="TitlePageOrigin"/>
        <w:rPr>
          <w:color w:val="auto"/>
        </w:rPr>
      </w:pPr>
      <w:r w:rsidRPr="00D30B47">
        <w:rPr>
          <w:caps w:val="0"/>
          <w:color w:val="auto"/>
        </w:rPr>
        <w:t>WEST VIRGINIA LEGISLATURE</w:t>
      </w:r>
    </w:p>
    <w:p w14:paraId="6F4379C3" w14:textId="77777777" w:rsidR="00CD36CF" w:rsidRPr="00D30B47" w:rsidRDefault="00CD36CF" w:rsidP="00CC1F3B">
      <w:pPr>
        <w:pStyle w:val="TitlePageSession"/>
        <w:rPr>
          <w:color w:val="auto"/>
        </w:rPr>
      </w:pPr>
      <w:r w:rsidRPr="00D30B47">
        <w:rPr>
          <w:color w:val="auto"/>
        </w:rPr>
        <w:t>20</w:t>
      </w:r>
      <w:r w:rsidR="00EC5E63" w:rsidRPr="00D30B47">
        <w:rPr>
          <w:color w:val="auto"/>
        </w:rPr>
        <w:t>2</w:t>
      </w:r>
      <w:r w:rsidR="0020151F" w:rsidRPr="00D30B47">
        <w:rPr>
          <w:color w:val="auto"/>
        </w:rPr>
        <w:t>6</w:t>
      </w:r>
      <w:r w:rsidRPr="00D30B47">
        <w:rPr>
          <w:color w:val="auto"/>
        </w:rPr>
        <w:t xml:space="preserve"> </w:t>
      </w:r>
      <w:r w:rsidR="003C6034" w:rsidRPr="00D30B47">
        <w:rPr>
          <w:caps w:val="0"/>
          <w:color w:val="auto"/>
        </w:rPr>
        <w:t>REGULAR SESSION</w:t>
      </w:r>
    </w:p>
    <w:p w14:paraId="0AA324D4" w14:textId="77777777" w:rsidR="00CD36CF" w:rsidRPr="00D30B47" w:rsidRDefault="009012A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175410B723C4349B6EBB4C71A0B955A"/>
          </w:placeholder>
          <w:text/>
        </w:sdtPr>
        <w:sdtEndPr/>
        <w:sdtContent>
          <w:r w:rsidR="00AE48A0" w:rsidRPr="00D30B47">
            <w:rPr>
              <w:color w:val="auto"/>
            </w:rPr>
            <w:t>Introduced</w:t>
          </w:r>
        </w:sdtContent>
      </w:sdt>
    </w:p>
    <w:p w14:paraId="2FC89D94" w14:textId="097B0516" w:rsidR="00CD36CF" w:rsidRPr="00D30B47" w:rsidRDefault="009012A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0888FE733DC478D954F37D261B2AB9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710EA" w:rsidRPr="00D30B47">
            <w:rPr>
              <w:color w:val="auto"/>
            </w:rPr>
            <w:t>Senate</w:t>
          </w:r>
        </w:sdtContent>
      </w:sdt>
      <w:r w:rsidR="00303684" w:rsidRPr="00D30B47">
        <w:rPr>
          <w:color w:val="auto"/>
        </w:rPr>
        <w:t xml:space="preserve"> </w:t>
      </w:r>
      <w:r w:rsidR="00CD36CF" w:rsidRPr="00D30B4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58F6278E14646C5A01978561FE1C17F"/>
          </w:placeholder>
          <w:text/>
        </w:sdtPr>
        <w:sdtEndPr/>
        <w:sdtContent>
          <w:r w:rsidR="00B71359">
            <w:rPr>
              <w:color w:val="auto"/>
            </w:rPr>
            <w:t>964</w:t>
          </w:r>
        </w:sdtContent>
      </w:sdt>
    </w:p>
    <w:p w14:paraId="3E51F1F6" w14:textId="2756B374" w:rsidR="00CD36CF" w:rsidRPr="00D30B47" w:rsidRDefault="00CD36CF" w:rsidP="00CC1F3B">
      <w:pPr>
        <w:pStyle w:val="Sponsors"/>
        <w:rPr>
          <w:color w:val="auto"/>
        </w:rPr>
      </w:pPr>
      <w:r w:rsidRPr="00D30B4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EFBC75DB7D145DFA1F3CAC0C7E91B6D"/>
          </w:placeholder>
          <w:text w:multiLine="1"/>
        </w:sdtPr>
        <w:sdtEndPr/>
        <w:sdtContent>
          <w:r w:rsidR="005710EA" w:rsidRPr="00D30B47">
            <w:rPr>
              <w:color w:val="auto"/>
            </w:rPr>
            <w:t>Senator Willis</w:t>
          </w:r>
        </w:sdtContent>
      </w:sdt>
    </w:p>
    <w:p w14:paraId="68BC30DF" w14:textId="70E95F80" w:rsidR="00E831B3" w:rsidRPr="00D30B47" w:rsidRDefault="00CD36CF" w:rsidP="00CC1F3B">
      <w:pPr>
        <w:pStyle w:val="References"/>
        <w:rPr>
          <w:color w:val="auto"/>
        </w:rPr>
      </w:pPr>
      <w:r w:rsidRPr="00D30B4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53BEBA408434462981B2C45564E5DCD"/>
          </w:placeholder>
          <w:text w:multiLine="1"/>
        </w:sdtPr>
        <w:sdtEndPr/>
        <w:sdtContent>
          <w:r w:rsidR="00093AB0" w:rsidRPr="00D30B47">
            <w:rPr>
              <w:color w:val="auto"/>
            </w:rPr>
            <w:t>Introduced</w:t>
          </w:r>
          <w:r w:rsidR="00B71359">
            <w:rPr>
              <w:color w:val="auto"/>
            </w:rPr>
            <w:t xml:space="preserve"> February 17, 2026</w:t>
          </w:r>
          <w:r w:rsidR="00093AB0" w:rsidRPr="00D30B47">
            <w:rPr>
              <w:color w:val="auto"/>
            </w:rPr>
            <w:t>; referred</w:t>
          </w:r>
          <w:r w:rsidR="00093AB0" w:rsidRPr="00D30B47">
            <w:rPr>
              <w:color w:val="auto"/>
            </w:rPr>
            <w:br/>
            <w:t xml:space="preserve">to the Committee on </w:t>
          </w:r>
          <w:r w:rsidR="009012AB">
            <w:rPr>
              <w:color w:val="auto"/>
            </w:rPr>
            <w:t>Government Organization</w:t>
          </w:r>
        </w:sdtContent>
      </w:sdt>
      <w:r w:rsidRPr="00D30B47">
        <w:rPr>
          <w:color w:val="auto"/>
        </w:rPr>
        <w:t>]</w:t>
      </w:r>
    </w:p>
    <w:p w14:paraId="16ABD84B" w14:textId="73A1984F" w:rsidR="00303684" w:rsidRPr="00D30B47" w:rsidRDefault="0000526A" w:rsidP="00CC1F3B">
      <w:pPr>
        <w:pStyle w:val="TitleSection"/>
        <w:rPr>
          <w:color w:val="auto"/>
        </w:rPr>
      </w:pPr>
      <w:r w:rsidRPr="00D30B47">
        <w:rPr>
          <w:color w:val="auto"/>
        </w:rPr>
        <w:lastRenderedPageBreak/>
        <w:t>A BILL</w:t>
      </w:r>
      <w:r w:rsidR="005710EA" w:rsidRPr="00D30B47">
        <w:rPr>
          <w:color w:val="auto"/>
        </w:rPr>
        <w:t xml:space="preserve"> to amend the Code of West Virginia, 1931, as amended</w:t>
      </w:r>
      <w:r w:rsidR="00503588" w:rsidRPr="00D30B47">
        <w:rPr>
          <w:color w:val="auto"/>
        </w:rPr>
        <w:t>,</w:t>
      </w:r>
      <w:r w:rsidR="005710EA" w:rsidRPr="00D30B47">
        <w:rPr>
          <w:color w:val="auto"/>
        </w:rPr>
        <w:t xml:space="preserve"> by adding a new article</w:t>
      </w:r>
      <w:r w:rsidR="00503588" w:rsidRPr="00D30B47">
        <w:rPr>
          <w:color w:val="auto"/>
        </w:rPr>
        <w:t>,</w:t>
      </w:r>
      <w:r w:rsidR="005710EA" w:rsidRPr="00D30B47">
        <w:rPr>
          <w:color w:val="auto"/>
        </w:rPr>
        <w:t xml:space="preserve"> designated §10-1B-1, relating to creating the </w:t>
      </w:r>
      <w:r w:rsidR="00E57DE6">
        <w:rPr>
          <w:color w:val="auto"/>
        </w:rPr>
        <w:t>S</w:t>
      </w:r>
      <w:r w:rsidR="005710EA" w:rsidRPr="00D30B47">
        <w:rPr>
          <w:color w:val="auto"/>
        </w:rPr>
        <w:t xml:space="preserve">afe </w:t>
      </w:r>
      <w:r w:rsidR="00E57DE6">
        <w:rPr>
          <w:color w:val="auto"/>
        </w:rPr>
        <w:t>L</w:t>
      </w:r>
      <w:r w:rsidR="005710EA" w:rsidRPr="00D30B47">
        <w:rPr>
          <w:color w:val="auto"/>
        </w:rPr>
        <w:t xml:space="preserve">ibrary </w:t>
      </w:r>
      <w:r w:rsidR="00E57DE6">
        <w:rPr>
          <w:color w:val="auto"/>
        </w:rPr>
        <w:t>B</w:t>
      </w:r>
      <w:r w:rsidR="005710EA" w:rsidRPr="00D30B47">
        <w:rPr>
          <w:color w:val="auto"/>
        </w:rPr>
        <w:t xml:space="preserve">ooks for </w:t>
      </w:r>
      <w:r w:rsidR="00E57DE6">
        <w:rPr>
          <w:color w:val="auto"/>
        </w:rPr>
        <w:t>K</w:t>
      </w:r>
      <w:r w:rsidR="005710EA" w:rsidRPr="00D30B47">
        <w:rPr>
          <w:color w:val="auto"/>
        </w:rPr>
        <w:t xml:space="preserve">ids </w:t>
      </w:r>
      <w:r w:rsidR="00E57DE6">
        <w:rPr>
          <w:color w:val="auto"/>
        </w:rPr>
        <w:t>C</w:t>
      </w:r>
      <w:r w:rsidR="005710EA" w:rsidRPr="00D30B47">
        <w:rPr>
          <w:color w:val="auto"/>
        </w:rPr>
        <w:t xml:space="preserve">ommittee; establishing the committee; providing responsibilities; clarifying the scope; and creating criminal penalties. </w:t>
      </w:r>
    </w:p>
    <w:p w14:paraId="0B91D33F" w14:textId="285E9993" w:rsidR="00761FB7" w:rsidRPr="00D30B47" w:rsidRDefault="00303684" w:rsidP="00CC1F3B">
      <w:pPr>
        <w:pStyle w:val="EnactingClause"/>
        <w:rPr>
          <w:i w:val="0"/>
          <w:iCs/>
          <w:color w:val="auto"/>
        </w:rPr>
      </w:pPr>
      <w:r w:rsidRPr="00D30B47">
        <w:rPr>
          <w:color w:val="auto"/>
        </w:rPr>
        <w:t>Be it enacted by the Legislature of West Virginia:</w:t>
      </w:r>
    </w:p>
    <w:p w14:paraId="2012014C" w14:textId="77777777" w:rsidR="00761FB7" w:rsidRPr="00D30B47" w:rsidRDefault="00761FB7" w:rsidP="00CC1F3B">
      <w:pPr>
        <w:pStyle w:val="EnactingClause"/>
        <w:rPr>
          <w:i w:val="0"/>
          <w:iCs/>
          <w:color w:val="auto"/>
        </w:rPr>
        <w:sectPr w:rsidR="00761FB7" w:rsidRPr="00D30B47" w:rsidSect="00761F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1BF3F0" w14:textId="6A1ACFAA" w:rsidR="00761FB7" w:rsidRPr="00D30B47" w:rsidRDefault="00761FB7" w:rsidP="00761FB7">
      <w:pPr>
        <w:pStyle w:val="ArticleHeading"/>
        <w:rPr>
          <w:i/>
          <w:iCs/>
          <w:color w:val="auto"/>
        </w:rPr>
      </w:pPr>
      <w:r w:rsidRPr="00D30B47">
        <w:rPr>
          <w:color w:val="auto"/>
        </w:rPr>
        <w:t>ARTICLE 1</w:t>
      </w:r>
      <w:r w:rsidR="005710EA" w:rsidRPr="00D30B47">
        <w:rPr>
          <w:color w:val="auto"/>
        </w:rPr>
        <w:t>B</w:t>
      </w:r>
      <w:r w:rsidRPr="00D30B47">
        <w:rPr>
          <w:color w:val="auto"/>
        </w:rPr>
        <w:t xml:space="preserve">. </w:t>
      </w:r>
      <w:r w:rsidR="005710EA" w:rsidRPr="00D30B47">
        <w:rPr>
          <w:color w:val="auto"/>
        </w:rPr>
        <w:t>safe library books for kids committee</w:t>
      </w:r>
      <w:r w:rsidRPr="00D30B47">
        <w:rPr>
          <w:color w:val="auto"/>
        </w:rPr>
        <w:t>.</w:t>
      </w:r>
    </w:p>
    <w:p w14:paraId="426A1CBF" w14:textId="77777777" w:rsidR="00761FB7" w:rsidRPr="00D30B47" w:rsidRDefault="00761FB7" w:rsidP="00CC1F3B">
      <w:pPr>
        <w:pStyle w:val="EnactingClause"/>
        <w:rPr>
          <w:i w:val="0"/>
          <w:iCs/>
          <w:color w:val="auto"/>
        </w:rPr>
        <w:sectPr w:rsidR="00761FB7" w:rsidRPr="00D30B47" w:rsidSect="00761F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86AF0D" w14:textId="75059748" w:rsidR="00761FB7" w:rsidRPr="00D30B47" w:rsidRDefault="00761FB7" w:rsidP="00695DC0">
      <w:pPr>
        <w:pStyle w:val="SectionHeading"/>
        <w:rPr>
          <w:color w:val="auto"/>
          <w:u w:val="single"/>
        </w:rPr>
      </w:pPr>
      <w:r w:rsidRPr="00D30B47">
        <w:rPr>
          <w:color w:val="auto"/>
          <w:u w:val="single"/>
        </w:rPr>
        <w:t>§10-1</w:t>
      </w:r>
      <w:r w:rsidR="005710EA" w:rsidRPr="00D30B47">
        <w:rPr>
          <w:color w:val="auto"/>
          <w:u w:val="single"/>
        </w:rPr>
        <w:t>B</w:t>
      </w:r>
      <w:r w:rsidRPr="00D30B47">
        <w:rPr>
          <w:color w:val="auto"/>
          <w:u w:val="single"/>
        </w:rPr>
        <w:t xml:space="preserve">-1. </w:t>
      </w:r>
      <w:r w:rsidR="005710EA" w:rsidRPr="00D30B47">
        <w:rPr>
          <w:color w:val="auto"/>
          <w:u w:val="single"/>
        </w:rPr>
        <w:t xml:space="preserve">Committee </w:t>
      </w:r>
      <w:r w:rsidR="00097C5F" w:rsidRPr="00D30B47">
        <w:rPr>
          <w:color w:val="auto"/>
          <w:u w:val="single"/>
        </w:rPr>
        <w:t>establishment</w:t>
      </w:r>
      <w:r w:rsidR="005710EA" w:rsidRPr="00D30B47">
        <w:rPr>
          <w:color w:val="auto"/>
          <w:u w:val="single"/>
        </w:rPr>
        <w:t>; responsibilities; scope; and penalties</w:t>
      </w:r>
      <w:r w:rsidRPr="00D30B47">
        <w:rPr>
          <w:color w:val="auto"/>
          <w:u w:val="single"/>
        </w:rPr>
        <w:t xml:space="preserve">.   </w:t>
      </w:r>
    </w:p>
    <w:p w14:paraId="77F64901" w14:textId="01DCAD74" w:rsidR="00761FB7" w:rsidRPr="00D30B47" w:rsidRDefault="00761FB7" w:rsidP="00695DC0">
      <w:pPr>
        <w:pStyle w:val="SectionBody"/>
        <w:rPr>
          <w:color w:val="auto"/>
          <w:u w:val="single"/>
        </w:rPr>
      </w:pPr>
      <w:r w:rsidRPr="00D30B47">
        <w:rPr>
          <w:color w:val="auto"/>
          <w:u w:val="single"/>
        </w:rPr>
        <w:t xml:space="preserve">(a) </w:t>
      </w:r>
      <w:r w:rsidRPr="00D30B47">
        <w:rPr>
          <w:i/>
          <w:iCs/>
          <w:color w:val="auto"/>
          <w:u w:val="single"/>
        </w:rPr>
        <w:t>Committee</w:t>
      </w:r>
      <w:r w:rsidR="005710EA" w:rsidRPr="00D30B47">
        <w:rPr>
          <w:i/>
          <w:iCs/>
          <w:color w:val="auto"/>
          <w:u w:val="single"/>
        </w:rPr>
        <w:t xml:space="preserve"> </w:t>
      </w:r>
      <w:r w:rsidR="00180DB5" w:rsidRPr="00D30B47">
        <w:rPr>
          <w:i/>
          <w:iCs/>
          <w:color w:val="auto"/>
          <w:u w:val="single"/>
        </w:rPr>
        <w:t>appointment; terms; and meetings</w:t>
      </w:r>
      <w:r w:rsidRPr="00D30B47">
        <w:rPr>
          <w:color w:val="auto"/>
          <w:u w:val="single"/>
        </w:rPr>
        <w:t xml:space="preserve">. – There is hereby created the Governor's </w:t>
      </w:r>
      <w:r w:rsidR="005710EA" w:rsidRPr="00D30B47">
        <w:rPr>
          <w:color w:val="auto"/>
          <w:u w:val="single"/>
        </w:rPr>
        <w:t>s</w:t>
      </w:r>
      <w:r w:rsidRPr="00D30B47">
        <w:rPr>
          <w:color w:val="auto"/>
          <w:u w:val="single"/>
        </w:rPr>
        <w:t xml:space="preserve">afe </w:t>
      </w:r>
      <w:r w:rsidR="005710EA" w:rsidRPr="00D30B47">
        <w:rPr>
          <w:color w:val="auto"/>
          <w:u w:val="single"/>
        </w:rPr>
        <w:t>l</w:t>
      </w:r>
      <w:r w:rsidRPr="00D30B47">
        <w:rPr>
          <w:color w:val="auto"/>
          <w:u w:val="single"/>
        </w:rPr>
        <w:t xml:space="preserve">ibrary </w:t>
      </w:r>
      <w:r w:rsidR="005710EA" w:rsidRPr="00D30B47">
        <w:rPr>
          <w:color w:val="auto"/>
          <w:u w:val="single"/>
        </w:rPr>
        <w:t>b</w:t>
      </w:r>
      <w:r w:rsidRPr="00D30B47">
        <w:rPr>
          <w:color w:val="auto"/>
          <w:u w:val="single"/>
        </w:rPr>
        <w:t xml:space="preserve">ooks for </w:t>
      </w:r>
      <w:r w:rsidR="005710EA" w:rsidRPr="00D30B47">
        <w:rPr>
          <w:color w:val="auto"/>
          <w:u w:val="single"/>
        </w:rPr>
        <w:t>k</w:t>
      </w:r>
      <w:r w:rsidRPr="00D30B47">
        <w:rPr>
          <w:color w:val="auto"/>
          <w:u w:val="single"/>
        </w:rPr>
        <w:t xml:space="preserve">ids committee within the Department of </w:t>
      </w:r>
      <w:r w:rsidR="00180DB5" w:rsidRPr="00D30B47">
        <w:rPr>
          <w:color w:val="auto"/>
          <w:u w:val="single"/>
        </w:rPr>
        <w:t>Tourism</w:t>
      </w:r>
      <w:r w:rsidRPr="00D30B47">
        <w:rPr>
          <w:color w:val="auto"/>
          <w:u w:val="single"/>
        </w:rPr>
        <w:t xml:space="preserve">. The secretary of </w:t>
      </w:r>
      <w:r w:rsidR="00180DB5" w:rsidRPr="00D30B47">
        <w:rPr>
          <w:color w:val="auto"/>
          <w:u w:val="single"/>
        </w:rPr>
        <w:t xml:space="preserve">the Department of Tourism </w:t>
      </w:r>
      <w:r w:rsidRPr="00D30B47">
        <w:rPr>
          <w:color w:val="auto"/>
          <w:u w:val="single"/>
        </w:rPr>
        <w:t>or his or her designated representative</w:t>
      </w:r>
      <w:r w:rsidR="00180DB5" w:rsidRPr="00D30B47">
        <w:rPr>
          <w:color w:val="auto"/>
          <w:u w:val="single"/>
        </w:rPr>
        <w:t xml:space="preserve"> </w:t>
      </w:r>
      <w:r w:rsidRPr="00D30B47">
        <w:rPr>
          <w:color w:val="auto"/>
          <w:u w:val="single"/>
        </w:rPr>
        <w:t xml:space="preserve">shall be ex officio members of the committee. In addition, </w:t>
      </w:r>
      <w:r w:rsidR="00180DB5" w:rsidRPr="00D30B47">
        <w:rPr>
          <w:color w:val="auto"/>
          <w:u w:val="single"/>
        </w:rPr>
        <w:t>T</w:t>
      </w:r>
      <w:r w:rsidRPr="00D30B47">
        <w:rPr>
          <w:color w:val="auto"/>
          <w:u w:val="single"/>
        </w:rPr>
        <w:t xml:space="preserve">he Governor shall appoint four additional members of the committee. The appointive members of the committee shall serve for a term of </w:t>
      </w:r>
      <w:r w:rsidR="00180DB5" w:rsidRPr="00D30B47">
        <w:rPr>
          <w:color w:val="auto"/>
          <w:u w:val="single"/>
        </w:rPr>
        <w:t>two</w:t>
      </w:r>
      <w:r w:rsidRPr="00D30B47">
        <w:rPr>
          <w:color w:val="auto"/>
          <w:u w:val="single"/>
        </w:rPr>
        <w:t xml:space="preserve"> years. The members of the committee shall serve without compensation</w:t>
      </w:r>
      <w:r w:rsidR="00180DB5" w:rsidRPr="00D30B47">
        <w:rPr>
          <w:color w:val="auto"/>
          <w:u w:val="single"/>
        </w:rPr>
        <w:t xml:space="preserve">.  </w:t>
      </w:r>
      <w:r w:rsidRPr="00D30B47">
        <w:rPr>
          <w:color w:val="auto"/>
          <w:u w:val="single"/>
        </w:rPr>
        <w:t xml:space="preserve">The Governor shall designate from the committee a chairman to serve for a term of one year. The committee shall meet upon the call of the chairman annually and </w:t>
      </w:r>
      <w:r w:rsidR="00097C5F" w:rsidRPr="00D30B47">
        <w:rPr>
          <w:color w:val="auto"/>
          <w:u w:val="single"/>
        </w:rPr>
        <w:t>shall</w:t>
      </w:r>
      <w:r w:rsidRPr="00D30B47">
        <w:rPr>
          <w:color w:val="auto"/>
          <w:u w:val="single"/>
        </w:rPr>
        <w:t xml:space="preserve"> meet at such other times as may be necessary for the performance of its functions.</w:t>
      </w:r>
    </w:p>
    <w:p w14:paraId="3E5BAFE9" w14:textId="38303812" w:rsidR="00761FB7" w:rsidRPr="00D30B47" w:rsidRDefault="00180DB5" w:rsidP="00695DC0">
      <w:pPr>
        <w:pStyle w:val="SectionBody"/>
        <w:rPr>
          <w:color w:val="auto"/>
          <w:u w:val="single"/>
        </w:rPr>
      </w:pPr>
      <w:r w:rsidRPr="00D30B47">
        <w:rPr>
          <w:color w:val="auto"/>
          <w:u w:val="single"/>
        </w:rPr>
        <w:t xml:space="preserve">(b) </w:t>
      </w:r>
      <w:r w:rsidRPr="00D30B47">
        <w:rPr>
          <w:i/>
          <w:iCs/>
          <w:color w:val="auto"/>
          <w:u w:val="single"/>
        </w:rPr>
        <w:t>Responsibilities</w:t>
      </w:r>
      <w:r w:rsidRPr="00D30B47">
        <w:rPr>
          <w:color w:val="auto"/>
          <w:u w:val="single"/>
        </w:rPr>
        <w:t xml:space="preserve">. – </w:t>
      </w:r>
      <w:r w:rsidR="00761FB7" w:rsidRPr="00D30B47">
        <w:rPr>
          <w:color w:val="auto"/>
          <w:u w:val="single"/>
        </w:rPr>
        <w:t>The committee shall be charged with the following responsibilities:</w:t>
      </w:r>
    </w:p>
    <w:p w14:paraId="5E7863EC" w14:textId="5702462D" w:rsidR="00761FB7" w:rsidRPr="00D30B47" w:rsidRDefault="00761FB7" w:rsidP="00695DC0">
      <w:pPr>
        <w:pStyle w:val="SectionBody"/>
        <w:rPr>
          <w:color w:val="auto"/>
          <w:u w:val="single"/>
        </w:rPr>
      </w:pPr>
      <w:r w:rsidRPr="00D30B47">
        <w:rPr>
          <w:color w:val="auto"/>
          <w:u w:val="single"/>
        </w:rPr>
        <w:t xml:space="preserve">(1) To </w:t>
      </w:r>
      <w:r w:rsidR="005710EA" w:rsidRPr="00D30B47">
        <w:rPr>
          <w:color w:val="auto"/>
          <w:u w:val="single"/>
        </w:rPr>
        <w:t>review and create a rating system based upon age appropriateness for all books in the children's to teens reading sections of any public library</w:t>
      </w:r>
      <w:r w:rsidRPr="00D30B47">
        <w:rPr>
          <w:color w:val="auto"/>
          <w:u w:val="single"/>
        </w:rPr>
        <w:t>;</w:t>
      </w:r>
      <w:r w:rsidR="005710EA" w:rsidRPr="00D30B47">
        <w:rPr>
          <w:color w:val="auto"/>
          <w:u w:val="single"/>
        </w:rPr>
        <w:t xml:space="preserve"> and</w:t>
      </w:r>
    </w:p>
    <w:p w14:paraId="0E147316" w14:textId="2AC74880" w:rsidR="00761FB7" w:rsidRPr="00D30B47" w:rsidRDefault="00761FB7" w:rsidP="00695DC0">
      <w:pPr>
        <w:pStyle w:val="SectionBody"/>
        <w:rPr>
          <w:color w:val="auto"/>
          <w:u w:val="single"/>
        </w:rPr>
      </w:pPr>
      <w:r w:rsidRPr="00D30B47">
        <w:rPr>
          <w:color w:val="auto"/>
          <w:u w:val="single"/>
        </w:rPr>
        <w:t xml:space="preserve">(2) To </w:t>
      </w:r>
      <w:r w:rsidR="005710EA" w:rsidRPr="00D30B47">
        <w:rPr>
          <w:color w:val="auto"/>
          <w:u w:val="single"/>
        </w:rPr>
        <w:t>review all titles currently held in West Virginia public libraries starting with books for the youngest readers first and working up to teen and then adult level books</w:t>
      </w:r>
      <w:r w:rsidRPr="00D30B47">
        <w:rPr>
          <w:color w:val="auto"/>
          <w:u w:val="single"/>
        </w:rPr>
        <w:t>.</w:t>
      </w:r>
    </w:p>
    <w:p w14:paraId="011A83B5" w14:textId="5F2E18A2" w:rsidR="005710EA" w:rsidRPr="00D30B47" w:rsidRDefault="005710EA" w:rsidP="005710EA">
      <w:pPr>
        <w:pStyle w:val="SectionBody"/>
        <w:rPr>
          <w:color w:val="auto"/>
          <w:u w:val="single"/>
        </w:rPr>
      </w:pPr>
      <w:r w:rsidRPr="00D30B47">
        <w:rPr>
          <w:color w:val="auto"/>
          <w:u w:val="single"/>
        </w:rPr>
        <w:t xml:space="preserve">(c) </w:t>
      </w:r>
      <w:r w:rsidRPr="00D30B47">
        <w:rPr>
          <w:i/>
          <w:iCs/>
          <w:color w:val="auto"/>
          <w:u w:val="single"/>
        </w:rPr>
        <w:t>Scope</w:t>
      </w:r>
      <w:r w:rsidRPr="00D30B47">
        <w:rPr>
          <w:color w:val="auto"/>
          <w:u w:val="single"/>
        </w:rPr>
        <w:t xml:space="preserve">. – All books designated a rating based upon age appropriateness shall be placed in the appropriate section of the library.  Adult level books shall not be rated, and any book that is a non-rated book shall not be placed in the children's or teens' sections after the rating occurs. </w:t>
      </w:r>
    </w:p>
    <w:p w14:paraId="6FB49835" w14:textId="074DB4C8" w:rsidR="00C33014" w:rsidRPr="00D30B47" w:rsidRDefault="005710EA" w:rsidP="005710EA">
      <w:pPr>
        <w:pStyle w:val="SectionBody"/>
        <w:rPr>
          <w:color w:val="auto"/>
          <w:u w:val="single"/>
        </w:rPr>
      </w:pPr>
      <w:r w:rsidRPr="00D30B47">
        <w:rPr>
          <w:color w:val="auto"/>
          <w:u w:val="single"/>
        </w:rPr>
        <w:t xml:space="preserve">(d) </w:t>
      </w:r>
      <w:r w:rsidRPr="00D30B47">
        <w:rPr>
          <w:i/>
          <w:iCs/>
          <w:color w:val="auto"/>
          <w:u w:val="single"/>
        </w:rPr>
        <w:t>Penalties</w:t>
      </w:r>
      <w:r w:rsidRPr="00D30B47">
        <w:rPr>
          <w:color w:val="auto"/>
          <w:u w:val="single"/>
        </w:rPr>
        <w:t xml:space="preserve">. – Whoever violates the provisions of subsection (c) of this section is guilty </w:t>
      </w:r>
      <w:r w:rsidRPr="00D30B47">
        <w:rPr>
          <w:color w:val="auto"/>
          <w:u w:val="single"/>
        </w:rPr>
        <w:lastRenderedPageBreak/>
        <w:t>of a misdemeanor, and upon conviction thereof, shall be fined a minimum of $500 per occurrence</w:t>
      </w:r>
      <w:r w:rsidR="00761FB7" w:rsidRPr="00D30B47">
        <w:rPr>
          <w:color w:val="auto"/>
          <w:u w:val="single"/>
        </w:rPr>
        <w:t>.</w:t>
      </w:r>
    </w:p>
    <w:p w14:paraId="307DE6CA" w14:textId="77777777" w:rsidR="005710EA" w:rsidRPr="00D30B47" w:rsidRDefault="005710EA" w:rsidP="00CC1F3B">
      <w:pPr>
        <w:pStyle w:val="Note"/>
        <w:rPr>
          <w:color w:val="auto"/>
        </w:rPr>
      </w:pPr>
    </w:p>
    <w:p w14:paraId="7E401991" w14:textId="11E0B4F1" w:rsidR="006865E9" w:rsidRPr="00D30B47" w:rsidRDefault="00CF1DCA" w:rsidP="00CC1F3B">
      <w:pPr>
        <w:pStyle w:val="Note"/>
        <w:rPr>
          <w:color w:val="auto"/>
        </w:rPr>
      </w:pPr>
      <w:r w:rsidRPr="00D30B47">
        <w:rPr>
          <w:color w:val="auto"/>
        </w:rPr>
        <w:t>NOTE: The</w:t>
      </w:r>
      <w:r w:rsidR="006865E9" w:rsidRPr="00D30B47">
        <w:rPr>
          <w:color w:val="auto"/>
        </w:rPr>
        <w:t xml:space="preserve"> purpose of this bill is to </w:t>
      </w:r>
      <w:r w:rsidR="005710EA" w:rsidRPr="00D30B47">
        <w:rPr>
          <w:color w:val="auto"/>
        </w:rPr>
        <w:t>create the safe library books for kids committee.</w:t>
      </w:r>
    </w:p>
    <w:p w14:paraId="7C21DAAA" w14:textId="77777777" w:rsidR="006865E9" w:rsidRPr="00D30B47" w:rsidRDefault="00AE48A0" w:rsidP="00CC1F3B">
      <w:pPr>
        <w:pStyle w:val="Note"/>
        <w:rPr>
          <w:color w:val="auto"/>
        </w:rPr>
      </w:pPr>
      <w:r w:rsidRPr="00D30B4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30B47" w:rsidSect="005710EA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5BD" w14:textId="77777777" w:rsidR="00761FB7" w:rsidRPr="00B844FE" w:rsidRDefault="00761FB7" w:rsidP="00B844FE">
      <w:r>
        <w:separator/>
      </w:r>
    </w:p>
  </w:endnote>
  <w:endnote w:type="continuationSeparator" w:id="0">
    <w:p w14:paraId="055308E6" w14:textId="77777777" w:rsidR="00761FB7" w:rsidRPr="00B844FE" w:rsidRDefault="00761FB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90080C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359053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AA06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51BC" w14:textId="77777777" w:rsidR="00761FB7" w:rsidRPr="00B844FE" w:rsidRDefault="00761FB7" w:rsidP="00B844FE">
      <w:r>
        <w:separator/>
      </w:r>
    </w:p>
  </w:footnote>
  <w:footnote w:type="continuationSeparator" w:id="0">
    <w:p w14:paraId="433E6B9E" w14:textId="77777777" w:rsidR="00761FB7" w:rsidRPr="00B844FE" w:rsidRDefault="00761FB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C426" w14:textId="77777777" w:rsidR="002A0269" w:rsidRPr="00B844FE" w:rsidRDefault="009012AB">
    <w:pPr>
      <w:pStyle w:val="Header"/>
    </w:pPr>
    <w:sdt>
      <w:sdtPr>
        <w:id w:val="-684364211"/>
        <w:placeholder>
          <w:docPart w:val="50888FE733DC478D954F37D261B2AB9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0888FE733DC478D954F37D261B2AB9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544E" w14:textId="2FCEC16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710EA">
      <w:rPr>
        <w:sz w:val="22"/>
        <w:szCs w:val="22"/>
      </w:rPr>
      <w:t>SB</w:t>
    </w:r>
    <w:r w:rsidR="00E57DE6">
      <w:rPr>
        <w:sz w:val="22"/>
        <w:szCs w:val="22"/>
      </w:rPr>
      <w:t xml:space="preserve"> 964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710EA">
          <w:rPr>
            <w:sz w:val="22"/>
            <w:szCs w:val="22"/>
          </w:rPr>
          <w:t>2026R4141</w:t>
        </w:r>
      </w:sdtContent>
    </w:sdt>
  </w:p>
  <w:p w14:paraId="5D88181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CDD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B7"/>
    <w:rsid w:val="0000526A"/>
    <w:rsid w:val="00024B3F"/>
    <w:rsid w:val="000573A9"/>
    <w:rsid w:val="0007271D"/>
    <w:rsid w:val="00085D22"/>
    <w:rsid w:val="00093AB0"/>
    <w:rsid w:val="00097C5F"/>
    <w:rsid w:val="000C5C77"/>
    <w:rsid w:val="000E3912"/>
    <w:rsid w:val="0010070F"/>
    <w:rsid w:val="0015112E"/>
    <w:rsid w:val="001552E7"/>
    <w:rsid w:val="001566B4"/>
    <w:rsid w:val="00180DB5"/>
    <w:rsid w:val="00190669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03588"/>
    <w:rsid w:val="005710EA"/>
    <w:rsid w:val="00572702"/>
    <w:rsid w:val="005A5366"/>
    <w:rsid w:val="005F6249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1FB7"/>
    <w:rsid w:val="00766AD0"/>
    <w:rsid w:val="007A5259"/>
    <w:rsid w:val="007A7081"/>
    <w:rsid w:val="007F1CF5"/>
    <w:rsid w:val="00802F30"/>
    <w:rsid w:val="00834EDE"/>
    <w:rsid w:val="008736AA"/>
    <w:rsid w:val="008D275D"/>
    <w:rsid w:val="009012AB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359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465D"/>
    <w:rsid w:val="00CF1DCA"/>
    <w:rsid w:val="00D30B47"/>
    <w:rsid w:val="00D579FC"/>
    <w:rsid w:val="00D81C16"/>
    <w:rsid w:val="00DE526B"/>
    <w:rsid w:val="00DF199D"/>
    <w:rsid w:val="00E01542"/>
    <w:rsid w:val="00E365F1"/>
    <w:rsid w:val="00E57DE6"/>
    <w:rsid w:val="00E62F48"/>
    <w:rsid w:val="00E831B3"/>
    <w:rsid w:val="00E95FBC"/>
    <w:rsid w:val="00EC5E63"/>
    <w:rsid w:val="00EE70CB"/>
    <w:rsid w:val="00F41CA2"/>
    <w:rsid w:val="00F443C0"/>
    <w:rsid w:val="00F62EFB"/>
    <w:rsid w:val="00F84D9A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D2346"/>
  <w15:chartTrackingRefBased/>
  <w15:docId w15:val="{3DCE7A27-E6CE-4E41-B427-07F4C18C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61FB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61FB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61FB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75410B723C4349B6EBB4C71A0B9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1EE0E-A9FA-404F-9E27-69662CA8B216}"/>
      </w:docPartPr>
      <w:docPartBody>
        <w:p w:rsidR="00A73362" w:rsidRDefault="00A73362">
          <w:pPr>
            <w:pStyle w:val="7175410B723C4349B6EBB4C71A0B955A"/>
          </w:pPr>
          <w:r w:rsidRPr="00B844FE">
            <w:t>Prefix Text</w:t>
          </w:r>
        </w:p>
      </w:docPartBody>
    </w:docPart>
    <w:docPart>
      <w:docPartPr>
        <w:name w:val="50888FE733DC478D954F37D261B2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E429-21EF-4770-A684-776B886E0C77}"/>
      </w:docPartPr>
      <w:docPartBody>
        <w:p w:rsidR="00A73362" w:rsidRDefault="00A73362">
          <w:pPr>
            <w:pStyle w:val="50888FE733DC478D954F37D261B2AB91"/>
          </w:pPr>
          <w:r w:rsidRPr="00B844FE">
            <w:t>[Type here]</w:t>
          </w:r>
        </w:p>
      </w:docPartBody>
    </w:docPart>
    <w:docPart>
      <w:docPartPr>
        <w:name w:val="758F6278E14646C5A01978561FE1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1C36E-A7CF-42E3-A675-5C4F6328079D}"/>
      </w:docPartPr>
      <w:docPartBody>
        <w:p w:rsidR="00A73362" w:rsidRDefault="00A73362">
          <w:pPr>
            <w:pStyle w:val="758F6278E14646C5A01978561FE1C17F"/>
          </w:pPr>
          <w:r w:rsidRPr="00B844FE">
            <w:t>Number</w:t>
          </w:r>
        </w:p>
      </w:docPartBody>
    </w:docPart>
    <w:docPart>
      <w:docPartPr>
        <w:name w:val="3EFBC75DB7D145DFA1F3CAC0C7E9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11AF-12C2-4630-9A6B-BDD4EDE97A42}"/>
      </w:docPartPr>
      <w:docPartBody>
        <w:p w:rsidR="00A73362" w:rsidRDefault="00A73362">
          <w:pPr>
            <w:pStyle w:val="3EFBC75DB7D145DFA1F3CAC0C7E91B6D"/>
          </w:pPr>
          <w:r w:rsidRPr="00B844FE">
            <w:t>Enter Sponsors Here</w:t>
          </w:r>
        </w:p>
      </w:docPartBody>
    </w:docPart>
    <w:docPart>
      <w:docPartPr>
        <w:name w:val="953BEBA408434462981B2C45564E5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991A1-AACB-4748-9EBA-B3C862CEADB8}"/>
      </w:docPartPr>
      <w:docPartBody>
        <w:p w:rsidR="00A73362" w:rsidRDefault="00A73362">
          <w:pPr>
            <w:pStyle w:val="953BEBA408434462981B2C45564E5DC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62"/>
    <w:rsid w:val="00024B3F"/>
    <w:rsid w:val="00190669"/>
    <w:rsid w:val="005F6249"/>
    <w:rsid w:val="00802F30"/>
    <w:rsid w:val="00A73362"/>
    <w:rsid w:val="00CD465D"/>
    <w:rsid w:val="00F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75410B723C4349B6EBB4C71A0B955A">
    <w:name w:val="7175410B723C4349B6EBB4C71A0B955A"/>
  </w:style>
  <w:style w:type="paragraph" w:customStyle="1" w:styleId="50888FE733DC478D954F37D261B2AB91">
    <w:name w:val="50888FE733DC478D954F37D261B2AB91"/>
  </w:style>
  <w:style w:type="paragraph" w:customStyle="1" w:styleId="758F6278E14646C5A01978561FE1C17F">
    <w:name w:val="758F6278E14646C5A01978561FE1C17F"/>
  </w:style>
  <w:style w:type="paragraph" w:customStyle="1" w:styleId="3EFBC75DB7D145DFA1F3CAC0C7E91B6D">
    <w:name w:val="3EFBC75DB7D145DFA1F3CAC0C7E91B6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53BEBA408434462981B2C45564E5DCD">
    <w:name w:val="953BEBA408434462981B2C45564E5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3</Pages>
  <Words>406</Words>
  <Characters>2155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Dominic Lisi</cp:lastModifiedBy>
  <cp:revision>8</cp:revision>
  <dcterms:created xsi:type="dcterms:W3CDTF">2026-02-11T14:08:00Z</dcterms:created>
  <dcterms:modified xsi:type="dcterms:W3CDTF">2026-02-16T20:55:00Z</dcterms:modified>
</cp:coreProperties>
</file>